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C2F5" w14:textId="5B699C3B" w:rsidR="00D438CA" w:rsidRPr="003B2E82" w:rsidRDefault="0035010B" w:rsidP="008B6FF2">
      <w:pPr>
        <w:spacing w:line="276" w:lineRule="auto"/>
        <w:jc w:val="center"/>
        <w:rPr>
          <w:rFonts w:ascii="Montserrat" w:hAnsi="Montserrat"/>
          <w:b/>
          <w:bCs/>
          <w:sz w:val="20"/>
          <w:szCs w:val="20"/>
        </w:rPr>
      </w:pPr>
      <w:r w:rsidRPr="003B2E82">
        <w:rPr>
          <w:rFonts w:ascii="Montserrat" w:hAnsi="Montserrat"/>
          <w:b/>
          <w:bCs/>
          <w:sz w:val="20"/>
          <w:szCs w:val="20"/>
        </w:rPr>
        <w:t>CONVENCIÓN SOBRE LOS DERECHOS DE LAS PERSONAS CON DISCAPACIDAD</w:t>
      </w:r>
    </w:p>
    <w:p w14:paraId="4981C603" w14:textId="781EB38F" w:rsidR="00A15764" w:rsidRPr="003B2E82" w:rsidRDefault="00C1790D" w:rsidP="008B6FF2">
      <w:pPr>
        <w:spacing w:line="276" w:lineRule="auto"/>
        <w:jc w:val="center"/>
        <w:rPr>
          <w:rFonts w:ascii="Montserrat" w:hAnsi="Montserrat"/>
          <w:sz w:val="20"/>
          <w:szCs w:val="20"/>
        </w:rPr>
      </w:pPr>
      <w:r w:rsidRPr="003B2E82">
        <w:rPr>
          <w:rFonts w:ascii="Montserrat" w:hAnsi="Montserrat"/>
          <w:sz w:val="20"/>
          <w:szCs w:val="20"/>
        </w:rPr>
        <w:t xml:space="preserve">México </w:t>
      </w:r>
      <w:r w:rsidR="004F61A7" w:rsidRPr="003B2E82">
        <w:rPr>
          <w:rFonts w:ascii="Montserrat" w:hAnsi="Montserrat"/>
          <w:sz w:val="20"/>
          <w:szCs w:val="20"/>
        </w:rPr>
        <w:t>ratifica</w:t>
      </w:r>
      <w:r w:rsidRPr="003B2E82">
        <w:rPr>
          <w:rFonts w:ascii="Montserrat" w:hAnsi="Montserrat"/>
          <w:sz w:val="20"/>
          <w:szCs w:val="20"/>
        </w:rPr>
        <w:t xml:space="preserve"> en 2008</w:t>
      </w:r>
    </w:p>
    <w:p w14:paraId="0398E12E" w14:textId="77777777" w:rsidR="00C1790D" w:rsidRPr="003B2E82" w:rsidRDefault="00C1790D" w:rsidP="008B6FF2">
      <w:pPr>
        <w:spacing w:line="276" w:lineRule="auto"/>
        <w:jc w:val="center"/>
        <w:rPr>
          <w:rFonts w:ascii="Montserrat" w:hAnsi="Montserrat"/>
          <w:b/>
          <w:bCs/>
          <w:sz w:val="20"/>
          <w:szCs w:val="20"/>
        </w:rPr>
      </w:pPr>
    </w:p>
    <w:p w14:paraId="74945834" w14:textId="1D5B1001" w:rsidR="0035010B" w:rsidRPr="003B2E82" w:rsidRDefault="0035010B" w:rsidP="008B6FF2">
      <w:pPr>
        <w:spacing w:line="276" w:lineRule="auto"/>
        <w:jc w:val="both"/>
        <w:rPr>
          <w:rFonts w:ascii="Montserrat" w:hAnsi="Montserrat"/>
          <w:b/>
          <w:bCs/>
          <w:sz w:val="20"/>
          <w:szCs w:val="20"/>
        </w:rPr>
      </w:pPr>
      <w:r w:rsidRPr="003B2E82">
        <w:rPr>
          <w:rFonts w:ascii="Montserrat" w:hAnsi="Montserrat"/>
          <w:b/>
          <w:bCs/>
          <w:sz w:val="20"/>
          <w:szCs w:val="20"/>
        </w:rPr>
        <w:t>Artículo 24</w:t>
      </w:r>
    </w:p>
    <w:p w14:paraId="2A56C266" w14:textId="282B2D21" w:rsidR="0035010B" w:rsidRPr="003B2E82" w:rsidRDefault="0035010B" w:rsidP="008B6FF2">
      <w:pPr>
        <w:spacing w:line="276" w:lineRule="auto"/>
        <w:jc w:val="both"/>
        <w:rPr>
          <w:rFonts w:ascii="Montserrat" w:hAnsi="Montserrat"/>
          <w:b/>
          <w:bCs/>
          <w:sz w:val="20"/>
          <w:szCs w:val="20"/>
        </w:rPr>
      </w:pPr>
      <w:r w:rsidRPr="003B2E82">
        <w:rPr>
          <w:rFonts w:ascii="Montserrat" w:hAnsi="Montserrat"/>
          <w:b/>
          <w:bCs/>
          <w:sz w:val="20"/>
          <w:szCs w:val="20"/>
        </w:rPr>
        <w:t>Educación</w:t>
      </w:r>
    </w:p>
    <w:p w14:paraId="64BCEB95" w14:textId="5728D3FD" w:rsidR="0035010B" w:rsidRPr="003B2E82" w:rsidRDefault="0035010B" w:rsidP="008B6FF2">
      <w:pPr>
        <w:pStyle w:val="Prrafodelista"/>
        <w:numPr>
          <w:ilvl w:val="0"/>
          <w:numId w:val="2"/>
        </w:numPr>
        <w:spacing w:line="276" w:lineRule="auto"/>
        <w:jc w:val="both"/>
        <w:rPr>
          <w:rFonts w:ascii="Montserrat" w:hAnsi="Montserrat"/>
          <w:sz w:val="20"/>
          <w:szCs w:val="20"/>
        </w:rPr>
      </w:pPr>
      <w:r w:rsidRPr="003B2E82">
        <w:rPr>
          <w:rFonts w:ascii="Montserrat" w:hAnsi="Montserrat"/>
          <w:sz w:val="20"/>
          <w:szCs w:val="20"/>
        </w:rPr>
        <w:t xml:space="preserve">Los Estados Partes reconocen el derecho de las personas con discapacidad a la educación. Con miras a hacer efectivo este derecho sin discriminación y sobre la base de la igualdad de oportunidades, los </w:t>
      </w:r>
      <w:proofErr w:type="gramStart"/>
      <w:r w:rsidRPr="003B2E82">
        <w:rPr>
          <w:rFonts w:ascii="Montserrat" w:hAnsi="Montserrat"/>
          <w:sz w:val="20"/>
          <w:szCs w:val="20"/>
        </w:rPr>
        <w:t>Estados Partes</w:t>
      </w:r>
      <w:proofErr w:type="gramEnd"/>
      <w:r w:rsidRPr="003B2E82">
        <w:rPr>
          <w:rFonts w:ascii="Montserrat" w:hAnsi="Montserrat"/>
          <w:sz w:val="20"/>
          <w:szCs w:val="20"/>
        </w:rPr>
        <w:t xml:space="preserve"> asegurarán un sistema de educación inclusivo a todos los niveles así como la enseñanza a lo largo de la vida, con miras a:</w:t>
      </w:r>
    </w:p>
    <w:p w14:paraId="5459668D" w14:textId="77777777" w:rsidR="00BC25F7" w:rsidRPr="003B2E82" w:rsidRDefault="00BC25F7" w:rsidP="008B6FF2">
      <w:pPr>
        <w:pStyle w:val="Prrafodelista"/>
        <w:spacing w:line="276" w:lineRule="auto"/>
        <w:jc w:val="both"/>
        <w:rPr>
          <w:rFonts w:ascii="Montserrat" w:hAnsi="Montserrat"/>
          <w:sz w:val="20"/>
          <w:szCs w:val="20"/>
        </w:rPr>
      </w:pPr>
    </w:p>
    <w:p w14:paraId="63987C3E" w14:textId="0D048F13" w:rsidR="0035010B" w:rsidRPr="003B2E82" w:rsidRDefault="0035010B" w:rsidP="008B6FF2">
      <w:pPr>
        <w:pStyle w:val="Prrafodelista"/>
        <w:numPr>
          <w:ilvl w:val="0"/>
          <w:numId w:val="3"/>
        </w:numPr>
        <w:spacing w:line="276" w:lineRule="auto"/>
        <w:ind w:hanging="217"/>
        <w:jc w:val="both"/>
        <w:rPr>
          <w:rFonts w:ascii="Montserrat" w:hAnsi="Montserrat"/>
          <w:sz w:val="20"/>
          <w:szCs w:val="20"/>
        </w:rPr>
      </w:pPr>
      <w:r w:rsidRPr="003B2E82">
        <w:rPr>
          <w:rFonts w:ascii="Montserrat" w:hAnsi="Montserrat"/>
          <w:sz w:val="20"/>
          <w:szCs w:val="20"/>
        </w:rPr>
        <w:t>Desarrollar plenamente el potencial humano y el sentido de la dignidad y la autoestima y reforzar el respeto por los derechos humanos, las libertades fundamentales y la diversidad humana;</w:t>
      </w:r>
    </w:p>
    <w:p w14:paraId="440E8EFE" w14:textId="77777777" w:rsidR="0035010B" w:rsidRPr="003B2E82" w:rsidRDefault="0035010B" w:rsidP="008B6FF2">
      <w:pPr>
        <w:pStyle w:val="Prrafodelista"/>
        <w:numPr>
          <w:ilvl w:val="0"/>
          <w:numId w:val="3"/>
        </w:numPr>
        <w:spacing w:line="276" w:lineRule="auto"/>
        <w:ind w:hanging="217"/>
        <w:jc w:val="both"/>
        <w:rPr>
          <w:rFonts w:ascii="Montserrat" w:hAnsi="Montserrat"/>
          <w:sz w:val="20"/>
          <w:szCs w:val="20"/>
        </w:rPr>
      </w:pPr>
      <w:r w:rsidRPr="003B2E82">
        <w:rPr>
          <w:rFonts w:ascii="Montserrat" w:hAnsi="Montserrat"/>
          <w:sz w:val="20"/>
          <w:szCs w:val="20"/>
        </w:rPr>
        <w:t>Desarrollar al máximo la personalidad, los talentos y la creatividad de las personas con discapacidad, así como sus aptitudes mentales y físicas;</w:t>
      </w:r>
    </w:p>
    <w:p w14:paraId="22F67B1A" w14:textId="04C020AB" w:rsidR="00A15764" w:rsidRPr="003B2E82" w:rsidRDefault="0035010B" w:rsidP="008B6FF2">
      <w:pPr>
        <w:pStyle w:val="Prrafodelista"/>
        <w:numPr>
          <w:ilvl w:val="0"/>
          <w:numId w:val="3"/>
        </w:numPr>
        <w:spacing w:line="276" w:lineRule="auto"/>
        <w:ind w:hanging="217"/>
        <w:jc w:val="both"/>
        <w:rPr>
          <w:rFonts w:ascii="Montserrat" w:hAnsi="Montserrat"/>
          <w:sz w:val="20"/>
          <w:szCs w:val="20"/>
        </w:rPr>
      </w:pPr>
      <w:r w:rsidRPr="003B2E82">
        <w:rPr>
          <w:rFonts w:ascii="Montserrat" w:hAnsi="Montserrat"/>
          <w:sz w:val="20"/>
          <w:szCs w:val="20"/>
        </w:rPr>
        <w:t>Hacer posible que las personas con discapacidad participen de manera efectiva en una sociedad libre.</w:t>
      </w:r>
    </w:p>
    <w:p w14:paraId="59B1F3BF" w14:textId="77777777" w:rsidR="00BC25F7" w:rsidRPr="003B2E82" w:rsidRDefault="00BC25F7" w:rsidP="008B6FF2">
      <w:pPr>
        <w:pStyle w:val="Prrafodelista"/>
        <w:spacing w:line="276" w:lineRule="auto"/>
        <w:ind w:left="1068"/>
        <w:jc w:val="both"/>
        <w:rPr>
          <w:rFonts w:ascii="Montserrat" w:hAnsi="Montserrat"/>
          <w:sz w:val="20"/>
          <w:szCs w:val="20"/>
        </w:rPr>
      </w:pPr>
    </w:p>
    <w:p w14:paraId="04C74B4D" w14:textId="1AE0C5FF" w:rsidR="0035010B" w:rsidRPr="003B2E82" w:rsidRDefault="0035010B" w:rsidP="008B6FF2">
      <w:pPr>
        <w:pStyle w:val="Prrafodelista"/>
        <w:numPr>
          <w:ilvl w:val="0"/>
          <w:numId w:val="2"/>
        </w:numPr>
        <w:spacing w:line="276" w:lineRule="auto"/>
        <w:jc w:val="both"/>
        <w:rPr>
          <w:rFonts w:ascii="Montserrat" w:hAnsi="Montserrat"/>
          <w:sz w:val="20"/>
          <w:szCs w:val="20"/>
        </w:rPr>
      </w:pPr>
      <w:r w:rsidRPr="003B2E82">
        <w:rPr>
          <w:rFonts w:ascii="Montserrat" w:hAnsi="Montserrat"/>
          <w:sz w:val="20"/>
          <w:szCs w:val="20"/>
        </w:rPr>
        <w:t>Al hacer efectivo este derecho, los Estados Partes asegurarán que:</w:t>
      </w:r>
    </w:p>
    <w:p w14:paraId="3C1898C9" w14:textId="77777777" w:rsidR="00BC25F7" w:rsidRPr="003B2E82" w:rsidRDefault="00BC25F7" w:rsidP="008B6FF2">
      <w:pPr>
        <w:pStyle w:val="Prrafodelista"/>
        <w:spacing w:line="276" w:lineRule="auto"/>
        <w:jc w:val="both"/>
        <w:rPr>
          <w:rFonts w:ascii="Montserrat" w:hAnsi="Montserrat"/>
          <w:sz w:val="20"/>
          <w:szCs w:val="20"/>
        </w:rPr>
      </w:pPr>
    </w:p>
    <w:p w14:paraId="79A11CD4" w14:textId="055F883B" w:rsidR="0035010B" w:rsidRPr="003B2E82" w:rsidRDefault="0035010B" w:rsidP="008B6FF2">
      <w:pPr>
        <w:pStyle w:val="Prrafodelista"/>
        <w:numPr>
          <w:ilvl w:val="0"/>
          <w:numId w:val="4"/>
        </w:numPr>
        <w:spacing w:line="276" w:lineRule="auto"/>
        <w:jc w:val="both"/>
        <w:rPr>
          <w:rFonts w:ascii="Montserrat" w:hAnsi="Montserrat"/>
          <w:sz w:val="20"/>
          <w:szCs w:val="20"/>
        </w:rPr>
      </w:pPr>
      <w:r w:rsidRPr="003B2E82">
        <w:rPr>
          <w:rFonts w:ascii="Montserrat" w:hAnsi="Montserrat"/>
          <w:sz w:val="20"/>
          <w:szCs w:val="20"/>
        </w:rPr>
        <w:t>Las personas con discapacidad no queden excluidas del sistema</w:t>
      </w:r>
      <w:r w:rsidR="00A15764" w:rsidRPr="003B2E82">
        <w:rPr>
          <w:rFonts w:ascii="Montserrat" w:hAnsi="Montserrat"/>
          <w:sz w:val="20"/>
          <w:szCs w:val="20"/>
        </w:rPr>
        <w:t xml:space="preserve"> </w:t>
      </w:r>
      <w:r w:rsidRPr="003B2E82">
        <w:rPr>
          <w:rFonts w:ascii="Montserrat" w:hAnsi="Montserrat"/>
          <w:sz w:val="20"/>
          <w:szCs w:val="20"/>
        </w:rPr>
        <w:t>general de educación por motivos de discapacidad, y que los niños y las niñas</w:t>
      </w:r>
      <w:r w:rsidR="00A15764" w:rsidRPr="003B2E82">
        <w:rPr>
          <w:rFonts w:ascii="Montserrat" w:hAnsi="Montserrat"/>
          <w:sz w:val="20"/>
          <w:szCs w:val="20"/>
        </w:rPr>
        <w:t xml:space="preserve"> </w:t>
      </w:r>
      <w:r w:rsidRPr="003B2E82">
        <w:rPr>
          <w:rFonts w:ascii="Montserrat" w:hAnsi="Montserrat"/>
          <w:sz w:val="20"/>
          <w:szCs w:val="20"/>
        </w:rPr>
        <w:t>con discapacidad no queden excluidos de la enseñanza primaria gratuita y</w:t>
      </w:r>
      <w:r w:rsidR="00A15764" w:rsidRPr="003B2E82">
        <w:rPr>
          <w:rFonts w:ascii="Montserrat" w:hAnsi="Montserrat"/>
          <w:sz w:val="20"/>
          <w:szCs w:val="20"/>
        </w:rPr>
        <w:t xml:space="preserve"> </w:t>
      </w:r>
      <w:r w:rsidRPr="003B2E82">
        <w:rPr>
          <w:rFonts w:ascii="Montserrat" w:hAnsi="Montserrat"/>
          <w:sz w:val="20"/>
          <w:szCs w:val="20"/>
        </w:rPr>
        <w:t>obligatoria ni de la enseñanza secundaria por motivos de discapacidad;</w:t>
      </w:r>
    </w:p>
    <w:p w14:paraId="79A606CE" w14:textId="052AC301" w:rsidR="0035010B" w:rsidRPr="003B2E82" w:rsidRDefault="0035010B" w:rsidP="008B6FF2">
      <w:pPr>
        <w:pStyle w:val="Prrafodelista"/>
        <w:numPr>
          <w:ilvl w:val="0"/>
          <w:numId w:val="4"/>
        </w:numPr>
        <w:spacing w:line="276" w:lineRule="auto"/>
        <w:jc w:val="both"/>
        <w:rPr>
          <w:rFonts w:ascii="Montserrat" w:hAnsi="Montserrat"/>
          <w:sz w:val="20"/>
          <w:szCs w:val="20"/>
        </w:rPr>
      </w:pPr>
      <w:r w:rsidRPr="003B2E82">
        <w:rPr>
          <w:rFonts w:ascii="Montserrat" w:hAnsi="Montserrat"/>
          <w:sz w:val="20"/>
          <w:szCs w:val="20"/>
        </w:rPr>
        <w:t>Las personas con discapacidad puedan acceder a una educación</w:t>
      </w:r>
      <w:r w:rsidR="00A15764" w:rsidRPr="003B2E82">
        <w:rPr>
          <w:rFonts w:ascii="Montserrat" w:hAnsi="Montserrat"/>
          <w:sz w:val="20"/>
          <w:szCs w:val="20"/>
        </w:rPr>
        <w:t xml:space="preserve"> </w:t>
      </w:r>
      <w:r w:rsidRPr="003B2E82">
        <w:rPr>
          <w:rFonts w:ascii="Montserrat" w:hAnsi="Montserrat"/>
          <w:sz w:val="20"/>
          <w:szCs w:val="20"/>
        </w:rPr>
        <w:t>primaria y secundaria inclusiva, de calidad y gratuita, en igualdad de</w:t>
      </w:r>
      <w:r w:rsidR="00A15764" w:rsidRPr="003B2E82">
        <w:rPr>
          <w:rFonts w:ascii="Montserrat" w:hAnsi="Montserrat"/>
          <w:sz w:val="20"/>
          <w:szCs w:val="20"/>
        </w:rPr>
        <w:t xml:space="preserve"> </w:t>
      </w:r>
      <w:r w:rsidRPr="003B2E82">
        <w:rPr>
          <w:rFonts w:ascii="Montserrat" w:hAnsi="Montserrat"/>
          <w:sz w:val="20"/>
          <w:szCs w:val="20"/>
        </w:rPr>
        <w:t>condiciones con las demás, en la comunidad en que vivan;</w:t>
      </w:r>
    </w:p>
    <w:p w14:paraId="09F5AC02" w14:textId="7339498D" w:rsidR="0035010B" w:rsidRPr="003B2E82" w:rsidRDefault="0035010B" w:rsidP="008B6FF2">
      <w:pPr>
        <w:pStyle w:val="Prrafodelista"/>
        <w:numPr>
          <w:ilvl w:val="0"/>
          <w:numId w:val="4"/>
        </w:numPr>
        <w:spacing w:line="276" w:lineRule="auto"/>
        <w:jc w:val="both"/>
        <w:rPr>
          <w:rFonts w:ascii="Montserrat" w:hAnsi="Montserrat"/>
          <w:sz w:val="20"/>
          <w:szCs w:val="20"/>
        </w:rPr>
      </w:pPr>
      <w:r w:rsidRPr="003B2E82">
        <w:rPr>
          <w:rFonts w:ascii="Montserrat" w:hAnsi="Montserrat"/>
          <w:sz w:val="20"/>
          <w:szCs w:val="20"/>
        </w:rPr>
        <w:t>Se hagan ajustes razonables en función de las necesidades</w:t>
      </w:r>
      <w:r w:rsidR="00A15764" w:rsidRPr="003B2E82">
        <w:rPr>
          <w:rFonts w:ascii="Montserrat" w:hAnsi="Montserrat"/>
          <w:sz w:val="20"/>
          <w:szCs w:val="20"/>
        </w:rPr>
        <w:t xml:space="preserve"> </w:t>
      </w:r>
      <w:r w:rsidRPr="003B2E82">
        <w:rPr>
          <w:rFonts w:ascii="Montserrat" w:hAnsi="Montserrat"/>
          <w:sz w:val="20"/>
          <w:szCs w:val="20"/>
        </w:rPr>
        <w:t>individuales;</w:t>
      </w:r>
    </w:p>
    <w:p w14:paraId="634321D6" w14:textId="2A24247E" w:rsidR="0035010B" w:rsidRPr="003B2E82" w:rsidRDefault="0035010B" w:rsidP="008B6FF2">
      <w:pPr>
        <w:pStyle w:val="Prrafodelista"/>
        <w:numPr>
          <w:ilvl w:val="0"/>
          <w:numId w:val="4"/>
        </w:numPr>
        <w:spacing w:line="276" w:lineRule="auto"/>
        <w:jc w:val="both"/>
        <w:rPr>
          <w:rFonts w:ascii="Montserrat" w:hAnsi="Montserrat"/>
          <w:sz w:val="20"/>
          <w:szCs w:val="20"/>
        </w:rPr>
      </w:pPr>
      <w:r w:rsidRPr="003B2E82">
        <w:rPr>
          <w:rFonts w:ascii="Montserrat" w:hAnsi="Montserrat"/>
          <w:sz w:val="20"/>
          <w:szCs w:val="20"/>
        </w:rPr>
        <w:t>Se preste el apoyo necesario a las personas con discapacidad, en el</w:t>
      </w:r>
      <w:r w:rsidR="00A15764" w:rsidRPr="003B2E82">
        <w:rPr>
          <w:rFonts w:ascii="Montserrat" w:hAnsi="Montserrat"/>
          <w:sz w:val="20"/>
          <w:szCs w:val="20"/>
        </w:rPr>
        <w:t xml:space="preserve"> </w:t>
      </w:r>
      <w:r w:rsidRPr="003B2E82">
        <w:rPr>
          <w:rFonts w:ascii="Montserrat" w:hAnsi="Montserrat"/>
          <w:sz w:val="20"/>
          <w:szCs w:val="20"/>
        </w:rPr>
        <w:t>marco del sistema general de educación, para facilitar su formación efectiva;</w:t>
      </w:r>
    </w:p>
    <w:p w14:paraId="47CAFC10" w14:textId="16AA25FF" w:rsidR="00A15764" w:rsidRPr="003B2E82" w:rsidRDefault="0035010B" w:rsidP="008B6FF2">
      <w:pPr>
        <w:pStyle w:val="Prrafodelista"/>
        <w:numPr>
          <w:ilvl w:val="0"/>
          <w:numId w:val="4"/>
        </w:numPr>
        <w:spacing w:line="276" w:lineRule="auto"/>
        <w:jc w:val="both"/>
        <w:rPr>
          <w:rFonts w:ascii="Montserrat" w:hAnsi="Montserrat"/>
          <w:sz w:val="20"/>
          <w:szCs w:val="20"/>
        </w:rPr>
      </w:pPr>
      <w:r w:rsidRPr="003B2E82">
        <w:rPr>
          <w:rFonts w:ascii="Montserrat" w:hAnsi="Montserrat"/>
          <w:sz w:val="20"/>
          <w:szCs w:val="20"/>
        </w:rPr>
        <w:t>Se faciliten medidas de apoyo personalizadas y efectivas en</w:t>
      </w:r>
      <w:r w:rsidR="00A15764" w:rsidRPr="003B2E82">
        <w:rPr>
          <w:rFonts w:ascii="Montserrat" w:hAnsi="Montserrat"/>
          <w:sz w:val="20"/>
          <w:szCs w:val="20"/>
        </w:rPr>
        <w:t xml:space="preserve"> </w:t>
      </w:r>
      <w:r w:rsidRPr="003B2E82">
        <w:rPr>
          <w:rFonts w:ascii="Montserrat" w:hAnsi="Montserrat"/>
          <w:sz w:val="20"/>
          <w:szCs w:val="20"/>
        </w:rPr>
        <w:t>entornos que fomenten al máximo el desarrollo académico y social, de</w:t>
      </w:r>
      <w:r w:rsidR="00A15764" w:rsidRPr="003B2E82">
        <w:rPr>
          <w:rFonts w:ascii="Montserrat" w:hAnsi="Montserrat"/>
          <w:sz w:val="20"/>
          <w:szCs w:val="20"/>
        </w:rPr>
        <w:t xml:space="preserve"> </w:t>
      </w:r>
      <w:r w:rsidRPr="003B2E82">
        <w:rPr>
          <w:rFonts w:ascii="Montserrat" w:hAnsi="Montserrat"/>
          <w:sz w:val="20"/>
          <w:szCs w:val="20"/>
        </w:rPr>
        <w:t>conformidad con el objetivo de la plena inclusión.</w:t>
      </w:r>
    </w:p>
    <w:p w14:paraId="18806C59" w14:textId="77777777" w:rsidR="00BC25F7" w:rsidRPr="003B2E82" w:rsidRDefault="00BC25F7" w:rsidP="008B6FF2">
      <w:pPr>
        <w:pStyle w:val="Prrafodelista"/>
        <w:spacing w:line="276" w:lineRule="auto"/>
        <w:ind w:left="1068"/>
        <w:jc w:val="both"/>
        <w:rPr>
          <w:rFonts w:ascii="Montserrat" w:hAnsi="Montserrat"/>
          <w:sz w:val="20"/>
          <w:szCs w:val="20"/>
        </w:rPr>
      </w:pPr>
    </w:p>
    <w:p w14:paraId="77C5CCAD" w14:textId="11C95B77" w:rsidR="0035010B" w:rsidRPr="003B2E82" w:rsidRDefault="0035010B" w:rsidP="008B6FF2">
      <w:pPr>
        <w:pStyle w:val="Prrafodelista"/>
        <w:numPr>
          <w:ilvl w:val="0"/>
          <w:numId w:val="2"/>
        </w:numPr>
        <w:spacing w:line="276" w:lineRule="auto"/>
        <w:jc w:val="both"/>
        <w:rPr>
          <w:rFonts w:ascii="Montserrat" w:hAnsi="Montserrat"/>
          <w:sz w:val="20"/>
          <w:szCs w:val="20"/>
        </w:rPr>
      </w:pPr>
      <w:r w:rsidRPr="003B2E82">
        <w:rPr>
          <w:rFonts w:ascii="Montserrat" w:hAnsi="Montserrat"/>
          <w:sz w:val="20"/>
          <w:szCs w:val="20"/>
        </w:rPr>
        <w:t xml:space="preserve">Los Estados Partes brindarán a las personas con discapacidad </w:t>
      </w:r>
      <w:r w:rsidR="00A15764" w:rsidRPr="003B2E82">
        <w:rPr>
          <w:rFonts w:ascii="Montserrat" w:hAnsi="Montserrat"/>
          <w:sz w:val="20"/>
          <w:szCs w:val="20"/>
        </w:rPr>
        <w:t>la posibilidad</w:t>
      </w:r>
      <w:r w:rsidRPr="003B2E82">
        <w:rPr>
          <w:rFonts w:ascii="Montserrat" w:hAnsi="Montserrat"/>
          <w:sz w:val="20"/>
          <w:szCs w:val="20"/>
        </w:rPr>
        <w:t xml:space="preserve"> de aprender habilidades para la vida y desarrollo social, a fin de</w:t>
      </w:r>
      <w:r w:rsidR="00A15764" w:rsidRPr="003B2E82">
        <w:rPr>
          <w:rFonts w:ascii="Montserrat" w:hAnsi="Montserrat"/>
          <w:sz w:val="20"/>
          <w:szCs w:val="20"/>
        </w:rPr>
        <w:t xml:space="preserve"> </w:t>
      </w:r>
      <w:r w:rsidRPr="003B2E82">
        <w:rPr>
          <w:rFonts w:ascii="Montserrat" w:hAnsi="Montserrat"/>
          <w:sz w:val="20"/>
          <w:szCs w:val="20"/>
        </w:rPr>
        <w:t>propiciar su participación plena y en igualdad de condiciones en la educación y</w:t>
      </w:r>
      <w:r w:rsidR="00A15764" w:rsidRPr="003B2E82">
        <w:rPr>
          <w:rFonts w:ascii="Montserrat" w:hAnsi="Montserrat"/>
          <w:sz w:val="20"/>
          <w:szCs w:val="20"/>
        </w:rPr>
        <w:t xml:space="preserve"> </w:t>
      </w:r>
      <w:r w:rsidRPr="003B2E82">
        <w:rPr>
          <w:rFonts w:ascii="Montserrat" w:hAnsi="Montserrat"/>
          <w:sz w:val="20"/>
          <w:szCs w:val="20"/>
        </w:rPr>
        <w:t>como miembros de la comunidad. A este fin, los Estados Partes adoptarán las</w:t>
      </w:r>
      <w:r w:rsidR="00A15764" w:rsidRPr="003B2E82">
        <w:rPr>
          <w:rFonts w:ascii="Montserrat" w:hAnsi="Montserrat"/>
          <w:sz w:val="20"/>
          <w:szCs w:val="20"/>
        </w:rPr>
        <w:t xml:space="preserve"> </w:t>
      </w:r>
      <w:r w:rsidRPr="003B2E82">
        <w:rPr>
          <w:rFonts w:ascii="Montserrat" w:hAnsi="Montserrat"/>
          <w:sz w:val="20"/>
          <w:szCs w:val="20"/>
        </w:rPr>
        <w:t>medidas pertinentes, entre ellas:</w:t>
      </w:r>
    </w:p>
    <w:p w14:paraId="74C6A27E" w14:textId="77777777" w:rsidR="00BC25F7" w:rsidRPr="003B2E82" w:rsidRDefault="00BC25F7" w:rsidP="008B6FF2">
      <w:pPr>
        <w:pStyle w:val="Prrafodelista"/>
        <w:spacing w:line="276" w:lineRule="auto"/>
        <w:jc w:val="both"/>
        <w:rPr>
          <w:rFonts w:ascii="Montserrat" w:hAnsi="Montserrat"/>
          <w:sz w:val="20"/>
          <w:szCs w:val="20"/>
        </w:rPr>
      </w:pPr>
    </w:p>
    <w:p w14:paraId="6D22A6DB" w14:textId="77777777" w:rsidR="00A15764" w:rsidRPr="003B2E82" w:rsidRDefault="0035010B" w:rsidP="008B6FF2">
      <w:pPr>
        <w:pStyle w:val="Prrafodelista"/>
        <w:numPr>
          <w:ilvl w:val="0"/>
          <w:numId w:val="5"/>
        </w:numPr>
        <w:spacing w:line="276" w:lineRule="auto"/>
        <w:jc w:val="both"/>
        <w:rPr>
          <w:rFonts w:ascii="Montserrat" w:hAnsi="Montserrat"/>
          <w:sz w:val="20"/>
          <w:szCs w:val="20"/>
        </w:rPr>
      </w:pPr>
      <w:r w:rsidRPr="003B2E82">
        <w:rPr>
          <w:rFonts w:ascii="Montserrat" w:hAnsi="Montserrat"/>
          <w:sz w:val="20"/>
          <w:szCs w:val="20"/>
        </w:rPr>
        <w:t xml:space="preserve">Facilitar el aprendizaje del Braille, la escritura alternativa, </w:t>
      </w:r>
      <w:r w:rsidR="00A15764" w:rsidRPr="003B2E82">
        <w:rPr>
          <w:rFonts w:ascii="Montserrat" w:hAnsi="Montserrat"/>
          <w:sz w:val="20"/>
          <w:szCs w:val="20"/>
        </w:rPr>
        <w:t>otros modos</w:t>
      </w:r>
      <w:r w:rsidRPr="003B2E82">
        <w:rPr>
          <w:rFonts w:ascii="Montserrat" w:hAnsi="Montserrat"/>
          <w:sz w:val="20"/>
          <w:szCs w:val="20"/>
        </w:rPr>
        <w:t>, medios y formatos de comunicación aumentativos o alternativos y</w:t>
      </w:r>
      <w:r w:rsidR="00A15764" w:rsidRPr="003B2E82">
        <w:rPr>
          <w:rFonts w:ascii="Montserrat" w:hAnsi="Montserrat"/>
          <w:sz w:val="20"/>
          <w:szCs w:val="20"/>
        </w:rPr>
        <w:t xml:space="preserve"> habilidades de orientación y de movilidad, así como la tutoría y el apoyo entre pares;</w:t>
      </w:r>
    </w:p>
    <w:p w14:paraId="02479BD0" w14:textId="77777777" w:rsidR="00A15764" w:rsidRPr="003B2E82" w:rsidRDefault="00A15764" w:rsidP="008B6FF2">
      <w:pPr>
        <w:pStyle w:val="Prrafodelista"/>
        <w:numPr>
          <w:ilvl w:val="0"/>
          <w:numId w:val="5"/>
        </w:numPr>
        <w:spacing w:line="276" w:lineRule="auto"/>
        <w:jc w:val="both"/>
        <w:rPr>
          <w:rFonts w:ascii="Montserrat" w:hAnsi="Montserrat"/>
          <w:sz w:val="20"/>
          <w:szCs w:val="20"/>
        </w:rPr>
      </w:pPr>
      <w:r w:rsidRPr="003B2E82">
        <w:rPr>
          <w:rFonts w:ascii="Montserrat" w:hAnsi="Montserrat"/>
          <w:sz w:val="20"/>
          <w:szCs w:val="20"/>
        </w:rPr>
        <w:lastRenderedPageBreak/>
        <w:t>Facilitar el aprendizaje de la lengua de señas y la promoción de la identidad lingüística de las personas sordas;</w:t>
      </w:r>
    </w:p>
    <w:p w14:paraId="0000853E" w14:textId="0354B9CF" w:rsidR="00A15764" w:rsidRPr="003B2E82" w:rsidRDefault="00A15764" w:rsidP="008B6FF2">
      <w:pPr>
        <w:pStyle w:val="Prrafodelista"/>
        <w:numPr>
          <w:ilvl w:val="0"/>
          <w:numId w:val="5"/>
        </w:numPr>
        <w:spacing w:line="276" w:lineRule="auto"/>
        <w:jc w:val="both"/>
        <w:rPr>
          <w:rFonts w:ascii="Montserrat" w:hAnsi="Montserrat"/>
          <w:sz w:val="20"/>
          <w:szCs w:val="20"/>
        </w:rPr>
      </w:pPr>
      <w:r w:rsidRPr="003B2E82">
        <w:rPr>
          <w:rFonts w:ascii="Montserrat" w:hAnsi="Montserrat"/>
          <w:sz w:val="20"/>
          <w:szCs w:val="20"/>
        </w:rPr>
        <w:t>Asegurar que la educación de las personas, y en particular los niños y las niñas ciegos, sordos o sordociegos se imparta en los lenguajes y los modos y medios de comunicación más apropiados para cada persona y en entornos que permitan alcanzar su máximo desarrollo académico y social.</w:t>
      </w:r>
    </w:p>
    <w:p w14:paraId="6468DB64" w14:textId="77777777" w:rsidR="00BC25F7" w:rsidRPr="003B2E82" w:rsidRDefault="00BC25F7" w:rsidP="008B6FF2">
      <w:pPr>
        <w:pStyle w:val="Prrafodelista"/>
        <w:spacing w:line="276" w:lineRule="auto"/>
        <w:ind w:left="1068"/>
        <w:jc w:val="both"/>
        <w:rPr>
          <w:rFonts w:ascii="Montserrat" w:hAnsi="Montserrat"/>
          <w:sz w:val="20"/>
          <w:szCs w:val="20"/>
        </w:rPr>
      </w:pPr>
    </w:p>
    <w:p w14:paraId="58AE10A3" w14:textId="4D6B6C55" w:rsidR="00A15764" w:rsidRPr="003B2E82" w:rsidRDefault="00A15764" w:rsidP="008B6FF2">
      <w:pPr>
        <w:pStyle w:val="Prrafodelista"/>
        <w:numPr>
          <w:ilvl w:val="0"/>
          <w:numId w:val="2"/>
        </w:numPr>
        <w:spacing w:line="276" w:lineRule="auto"/>
        <w:jc w:val="both"/>
        <w:rPr>
          <w:rFonts w:ascii="Montserrat" w:hAnsi="Montserrat"/>
          <w:sz w:val="20"/>
          <w:szCs w:val="20"/>
        </w:rPr>
      </w:pPr>
      <w:r w:rsidRPr="003B2E82">
        <w:rPr>
          <w:rFonts w:ascii="Montserrat" w:hAnsi="Montserrat"/>
          <w:sz w:val="20"/>
          <w:szCs w:val="20"/>
        </w:rPr>
        <w:t>A fin de contribuir a hacer efectivo este derecho, los Estados Partes adoptarán las medidas pertinentes para emplear a maestros, incluidos maestros con discapacidad, que estén cualificados en lengua de señas o Braille y para formar a profesionales y personal que trabajen en todos los niveles educativos.</w:t>
      </w:r>
    </w:p>
    <w:p w14:paraId="1281870E" w14:textId="77777777" w:rsidR="00A15764" w:rsidRPr="003B2E82" w:rsidRDefault="00A15764" w:rsidP="008B6FF2">
      <w:pPr>
        <w:pStyle w:val="Prrafodelista"/>
        <w:spacing w:line="276" w:lineRule="auto"/>
        <w:jc w:val="both"/>
        <w:rPr>
          <w:rFonts w:ascii="Montserrat" w:hAnsi="Montserrat"/>
          <w:sz w:val="20"/>
          <w:szCs w:val="20"/>
        </w:rPr>
      </w:pPr>
    </w:p>
    <w:p w14:paraId="0C59E1E6" w14:textId="25B57714" w:rsidR="00A15764" w:rsidRPr="003B2E82" w:rsidRDefault="00A15764" w:rsidP="008B6FF2">
      <w:pPr>
        <w:pStyle w:val="Prrafodelista"/>
        <w:spacing w:line="276" w:lineRule="auto"/>
        <w:jc w:val="both"/>
        <w:rPr>
          <w:rFonts w:ascii="Montserrat" w:hAnsi="Montserrat"/>
          <w:sz w:val="20"/>
          <w:szCs w:val="20"/>
        </w:rPr>
      </w:pPr>
      <w:r w:rsidRPr="003B2E82">
        <w:rPr>
          <w:rFonts w:ascii="Montserrat" w:hAnsi="Montserrat"/>
          <w:sz w:val="20"/>
          <w:szCs w:val="20"/>
        </w:rPr>
        <w:t>Esa formación incluirá la toma de conciencia sobre la discapacidad y el uso de modos, medios y formatos de comunicación aumentativos y alternativos apropiados, y de técnicas y materiales educativos para apoyar a las personas con discapacidad.</w:t>
      </w:r>
    </w:p>
    <w:p w14:paraId="3DA60C63" w14:textId="77777777" w:rsidR="00BC25F7" w:rsidRPr="003B2E82" w:rsidRDefault="00BC25F7" w:rsidP="008B6FF2">
      <w:pPr>
        <w:spacing w:line="276" w:lineRule="auto"/>
        <w:jc w:val="both"/>
        <w:rPr>
          <w:rFonts w:ascii="Montserrat" w:hAnsi="Montserrat"/>
          <w:sz w:val="20"/>
          <w:szCs w:val="20"/>
        </w:rPr>
      </w:pPr>
    </w:p>
    <w:p w14:paraId="6837B4F0" w14:textId="14E8C170" w:rsidR="00A15764" w:rsidRPr="003B2E82" w:rsidRDefault="00A15764" w:rsidP="008B6FF2">
      <w:pPr>
        <w:pStyle w:val="Prrafodelista"/>
        <w:numPr>
          <w:ilvl w:val="0"/>
          <w:numId w:val="2"/>
        </w:numPr>
        <w:spacing w:line="276" w:lineRule="auto"/>
        <w:jc w:val="both"/>
        <w:rPr>
          <w:rFonts w:ascii="Montserrat" w:hAnsi="Montserrat"/>
          <w:sz w:val="20"/>
          <w:szCs w:val="20"/>
        </w:rPr>
      </w:pPr>
      <w:r w:rsidRPr="003B2E82">
        <w:rPr>
          <w:rFonts w:ascii="Montserrat" w:hAnsi="Montserrat"/>
          <w:sz w:val="20"/>
          <w:szCs w:val="20"/>
        </w:rPr>
        <w:t>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14:paraId="7B41F5C5" w14:textId="4FE9BD85" w:rsidR="007B39A6" w:rsidRPr="003B2E82" w:rsidRDefault="007B39A6" w:rsidP="008B6FF2">
      <w:pPr>
        <w:spacing w:line="276" w:lineRule="auto"/>
        <w:rPr>
          <w:rFonts w:ascii="Montserrat" w:hAnsi="Montserrat"/>
          <w:sz w:val="20"/>
          <w:szCs w:val="20"/>
        </w:rPr>
      </w:pPr>
    </w:p>
    <w:p w14:paraId="551883BD" w14:textId="77777777" w:rsidR="007B39A6" w:rsidRPr="003B2E82" w:rsidRDefault="007B39A6" w:rsidP="008B6FF2">
      <w:pPr>
        <w:spacing w:line="276" w:lineRule="auto"/>
        <w:rPr>
          <w:rFonts w:ascii="Montserrat" w:hAnsi="Montserrat"/>
          <w:sz w:val="20"/>
          <w:szCs w:val="20"/>
        </w:rPr>
      </w:pPr>
      <w:r w:rsidRPr="003B2E82">
        <w:rPr>
          <w:rFonts w:ascii="Montserrat" w:hAnsi="Montserrat"/>
          <w:sz w:val="20"/>
          <w:szCs w:val="20"/>
        </w:rPr>
        <w:br w:type="page"/>
      </w:r>
    </w:p>
    <w:p w14:paraId="575E18C9" w14:textId="5ED9ADCB" w:rsidR="00A15764" w:rsidRPr="003B2E82" w:rsidRDefault="00AD3679" w:rsidP="008B6FF2">
      <w:pPr>
        <w:spacing w:line="276" w:lineRule="auto"/>
        <w:jc w:val="center"/>
        <w:rPr>
          <w:rFonts w:ascii="Montserrat" w:hAnsi="Montserrat"/>
          <w:b/>
          <w:bCs/>
          <w:sz w:val="20"/>
          <w:szCs w:val="20"/>
        </w:rPr>
      </w:pPr>
      <w:r w:rsidRPr="003B2E82">
        <w:rPr>
          <w:rFonts w:ascii="Montserrat" w:hAnsi="Montserrat"/>
          <w:b/>
          <w:bCs/>
          <w:sz w:val="20"/>
          <w:szCs w:val="20"/>
        </w:rPr>
        <w:lastRenderedPageBreak/>
        <w:t>Ley General para la Inclusión de las Personas con Discapacidad</w:t>
      </w:r>
    </w:p>
    <w:p w14:paraId="3A9E822A" w14:textId="3CD6DE14" w:rsidR="007B39A6" w:rsidRPr="003B2E82" w:rsidRDefault="00AD3679" w:rsidP="008B6FF2">
      <w:pPr>
        <w:spacing w:line="276" w:lineRule="auto"/>
        <w:jc w:val="center"/>
        <w:rPr>
          <w:rFonts w:ascii="Montserrat" w:hAnsi="Montserrat"/>
          <w:sz w:val="20"/>
          <w:szCs w:val="20"/>
        </w:rPr>
      </w:pPr>
      <w:r w:rsidRPr="003B2E82">
        <w:rPr>
          <w:rFonts w:ascii="Montserrat" w:hAnsi="Montserrat"/>
          <w:sz w:val="20"/>
          <w:szCs w:val="20"/>
        </w:rPr>
        <w:t>Ley publicada en el Diario Oficial de la Federación el 30 de mayo de 2011</w:t>
      </w:r>
    </w:p>
    <w:p w14:paraId="2697F92F" w14:textId="77777777" w:rsidR="007B39A6" w:rsidRPr="003B2E82" w:rsidRDefault="007B39A6" w:rsidP="008B6FF2">
      <w:pPr>
        <w:pStyle w:val="Default"/>
        <w:spacing w:line="276" w:lineRule="auto"/>
        <w:jc w:val="both"/>
        <w:rPr>
          <w:rFonts w:ascii="Montserrat" w:hAnsi="Montserrat"/>
          <w:sz w:val="20"/>
          <w:szCs w:val="20"/>
        </w:rPr>
      </w:pPr>
    </w:p>
    <w:p w14:paraId="0D376655" w14:textId="77777777" w:rsidR="001B1E10" w:rsidRPr="003B2E82" w:rsidRDefault="007B39A6"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 </w:t>
      </w:r>
      <w:r w:rsidRPr="003B2E82">
        <w:rPr>
          <w:rFonts w:ascii="Montserrat" w:hAnsi="Montserrat"/>
          <w:b/>
          <w:bCs/>
          <w:sz w:val="20"/>
          <w:szCs w:val="20"/>
        </w:rPr>
        <w:t xml:space="preserve">Artículo 2. </w:t>
      </w:r>
      <w:r w:rsidRPr="003B2E82">
        <w:rPr>
          <w:rFonts w:ascii="Montserrat" w:hAnsi="Montserrat"/>
          <w:sz w:val="20"/>
          <w:szCs w:val="20"/>
        </w:rPr>
        <w:t>Para los efectos de esta Ley se entenderá por:</w:t>
      </w:r>
    </w:p>
    <w:p w14:paraId="2F3F4B14" w14:textId="66D179B8" w:rsidR="007B39A6" w:rsidRPr="003B2E82" w:rsidRDefault="007B39A6"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 </w:t>
      </w:r>
    </w:p>
    <w:p w14:paraId="3D0B9B54" w14:textId="7B886CBD" w:rsidR="007B39A6"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Accesibilidad.</w:t>
      </w:r>
      <w:r w:rsidRPr="003B2E82">
        <w:rPr>
          <w:rFonts w:ascii="Montserrat" w:hAnsi="Montserrat"/>
          <w:b/>
          <w:bCs/>
          <w:sz w:val="20"/>
          <w:szCs w:val="20"/>
        </w:rPr>
        <w:t xml:space="preserve"> </w:t>
      </w:r>
      <w:r w:rsidRPr="003B2E82">
        <w:rPr>
          <w:rFonts w:ascii="Montserrat" w:hAnsi="Montserrat"/>
          <w:sz w:val="20"/>
          <w:szCs w:val="20"/>
        </w:rPr>
        <w:t>Las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w:t>
      </w:r>
    </w:p>
    <w:p w14:paraId="3BC08379"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6A1B0C3F" w14:textId="3890D0B8" w:rsidR="001B1E10"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Ajustes Razonables. Se entenderán las modificaciones y adaptaciones necesarias y</w:t>
      </w:r>
      <w:r w:rsidR="00AD3679" w:rsidRPr="003B2E82">
        <w:rPr>
          <w:rFonts w:ascii="Montserrat" w:hAnsi="Montserrat"/>
          <w:sz w:val="20"/>
          <w:szCs w:val="20"/>
        </w:rPr>
        <w:t xml:space="preserve"> </w:t>
      </w:r>
      <w:r w:rsidRPr="003B2E82">
        <w:rPr>
          <w:rFonts w:ascii="Montserrat" w:hAnsi="Montserrat"/>
          <w:sz w:val="20"/>
          <w:szCs w:val="20"/>
        </w:rPr>
        <w:t>adecuadas que no impongan una carga desproporcionada o indebida, cuando se requieran en</w:t>
      </w:r>
      <w:r w:rsidR="00AD3679" w:rsidRPr="003B2E82">
        <w:rPr>
          <w:rFonts w:ascii="Montserrat" w:hAnsi="Montserrat"/>
          <w:sz w:val="20"/>
          <w:szCs w:val="20"/>
        </w:rPr>
        <w:t xml:space="preserve"> </w:t>
      </w:r>
      <w:r w:rsidRPr="003B2E82">
        <w:rPr>
          <w:rFonts w:ascii="Montserrat" w:hAnsi="Montserrat"/>
          <w:sz w:val="20"/>
          <w:szCs w:val="20"/>
        </w:rPr>
        <w:t>un caso particular, para garantizar a las personas con discapacidad el goce o ejercicio, en</w:t>
      </w:r>
      <w:r w:rsidR="00AD3679" w:rsidRPr="003B2E82">
        <w:rPr>
          <w:rFonts w:ascii="Montserrat" w:hAnsi="Montserrat"/>
          <w:sz w:val="20"/>
          <w:szCs w:val="20"/>
        </w:rPr>
        <w:t xml:space="preserve"> </w:t>
      </w:r>
      <w:r w:rsidRPr="003B2E82">
        <w:rPr>
          <w:rFonts w:ascii="Montserrat" w:hAnsi="Montserrat"/>
          <w:sz w:val="20"/>
          <w:szCs w:val="20"/>
        </w:rPr>
        <w:t>igualdad de</w:t>
      </w:r>
      <w:r w:rsidR="00AD3679" w:rsidRPr="003B2E82">
        <w:rPr>
          <w:rFonts w:ascii="Montserrat" w:hAnsi="Montserrat"/>
          <w:sz w:val="20"/>
          <w:szCs w:val="20"/>
        </w:rPr>
        <w:t xml:space="preserve"> </w:t>
      </w:r>
      <w:r w:rsidRPr="003B2E82">
        <w:rPr>
          <w:rFonts w:ascii="Montserrat" w:hAnsi="Montserrat"/>
          <w:sz w:val="20"/>
          <w:szCs w:val="20"/>
        </w:rPr>
        <w:t>condiciones con las demás, de todos los derechos humanos y libertades</w:t>
      </w:r>
      <w:r w:rsidR="00AD3679" w:rsidRPr="003B2E82">
        <w:rPr>
          <w:rFonts w:ascii="Montserrat" w:hAnsi="Montserrat"/>
          <w:sz w:val="20"/>
          <w:szCs w:val="20"/>
        </w:rPr>
        <w:t xml:space="preserve"> </w:t>
      </w:r>
      <w:r w:rsidRPr="003B2E82">
        <w:rPr>
          <w:rFonts w:ascii="Montserrat" w:hAnsi="Montserrat"/>
          <w:sz w:val="20"/>
          <w:szCs w:val="20"/>
        </w:rPr>
        <w:t>fundamentales;</w:t>
      </w:r>
    </w:p>
    <w:p w14:paraId="7E99B754"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7817AF6A" w14:textId="419D67A5" w:rsidR="007B39A6"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Asistencia Social. Conjunto de acciones tendientes a modificar y mejorar las circunstancias</w:t>
      </w:r>
      <w:r w:rsidR="00AD3679" w:rsidRPr="003B2E82">
        <w:rPr>
          <w:rFonts w:ascii="Montserrat" w:hAnsi="Montserrat"/>
          <w:sz w:val="20"/>
          <w:szCs w:val="20"/>
        </w:rPr>
        <w:t xml:space="preserve"> </w:t>
      </w:r>
      <w:r w:rsidRPr="003B2E82">
        <w:rPr>
          <w:rFonts w:ascii="Montserrat" w:hAnsi="Montserrat"/>
          <w:sz w:val="20"/>
          <w:szCs w:val="20"/>
        </w:rPr>
        <w:t>de carácter social que impidan el desarrollo integral del individuo, así como la protección</w:t>
      </w:r>
      <w:r w:rsidR="00AD3679" w:rsidRPr="003B2E82">
        <w:rPr>
          <w:rFonts w:ascii="Montserrat" w:hAnsi="Montserrat"/>
          <w:sz w:val="20"/>
          <w:szCs w:val="20"/>
        </w:rPr>
        <w:t xml:space="preserve"> </w:t>
      </w:r>
      <w:r w:rsidRPr="003B2E82">
        <w:rPr>
          <w:rFonts w:ascii="Montserrat" w:hAnsi="Montserrat"/>
          <w:sz w:val="20"/>
          <w:szCs w:val="20"/>
        </w:rPr>
        <w:t>física, mental y social de personas en estado de necesidad, indefensión, desventaja física y</w:t>
      </w:r>
      <w:r w:rsidR="00AD3679" w:rsidRPr="003B2E82">
        <w:rPr>
          <w:rFonts w:ascii="Montserrat" w:hAnsi="Montserrat"/>
          <w:sz w:val="20"/>
          <w:szCs w:val="20"/>
        </w:rPr>
        <w:t xml:space="preserve"> </w:t>
      </w:r>
      <w:r w:rsidRPr="003B2E82">
        <w:rPr>
          <w:rFonts w:ascii="Montserrat" w:hAnsi="Montserrat"/>
          <w:sz w:val="20"/>
          <w:szCs w:val="20"/>
        </w:rPr>
        <w:t>mental, hasta</w:t>
      </w:r>
      <w:r w:rsidR="00AD3679" w:rsidRPr="003B2E82">
        <w:rPr>
          <w:rFonts w:ascii="Montserrat" w:hAnsi="Montserrat"/>
          <w:sz w:val="20"/>
          <w:szCs w:val="20"/>
        </w:rPr>
        <w:t xml:space="preserve"> </w:t>
      </w:r>
      <w:r w:rsidRPr="003B2E82">
        <w:rPr>
          <w:rFonts w:ascii="Montserrat" w:hAnsi="Montserrat"/>
          <w:sz w:val="20"/>
          <w:szCs w:val="20"/>
        </w:rPr>
        <w:t>lograr su incorporación a una vida plena y productiva;</w:t>
      </w:r>
    </w:p>
    <w:p w14:paraId="4E9DEAA0"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7DB40523" w14:textId="3A21D6B7" w:rsidR="001B1E10"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Ayudas Técnicas. Dispositivos tecnológicos y materiales que permiten habilitar, rehabilitar o</w:t>
      </w:r>
      <w:r w:rsidR="00AD3679" w:rsidRPr="003B2E82">
        <w:rPr>
          <w:rFonts w:ascii="Montserrat" w:hAnsi="Montserrat"/>
          <w:sz w:val="20"/>
          <w:szCs w:val="20"/>
        </w:rPr>
        <w:t xml:space="preserve"> </w:t>
      </w:r>
      <w:r w:rsidRPr="003B2E82">
        <w:rPr>
          <w:rFonts w:ascii="Montserrat" w:hAnsi="Montserrat"/>
          <w:sz w:val="20"/>
          <w:szCs w:val="20"/>
        </w:rPr>
        <w:t>compensar una o más limitaciones funcionales, motrices, sensoriales o intelectuales de las</w:t>
      </w:r>
      <w:r w:rsidR="00AD3679" w:rsidRPr="003B2E82">
        <w:rPr>
          <w:rFonts w:ascii="Montserrat" w:hAnsi="Montserrat"/>
          <w:sz w:val="20"/>
          <w:szCs w:val="20"/>
        </w:rPr>
        <w:t xml:space="preserve"> </w:t>
      </w:r>
      <w:r w:rsidRPr="003B2E82">
        <w:rPr>
          <w:rFonts w:ascii="Montserrat" w:hAnsi="Montserrat"/>
          <w:sz w:val="20"/>
          <w:szCs w:val="20"/>
        </w:rPr>
        <w:t>personas con discapacidad;</w:t>
      </w:r>
    </w:p>
    <w:p w14:paraId="3F36F196"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035EAEDE" w14:textId="569E8E48" w:rsidR="007B39A6"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Comunicación. Se entenderá el lenguaje escrito, oral y la lengua de señas mexicana, la</w:t>
      </w:r>
      <w:r w:rsidR="00AD3679" w:rsidRPr="003B2E82">
        <w:rPr>
          <w:rFonts w:ascii="Montserrat" w:hAnsi="Montserrat"/>
          <w:sz w:val="20"/>
          <w:szCs w:val="20"/>
        </w:rPr>
        <w:t xml:space="preserve"> </w:t>
      </w:r>
      <w:r w:rsidRPr="003B2E82">
        <w:rPr>
          <w:rFonts w:ascii="Montserrat" w:hAnsi="Montserrat"/>
          <w:sz w:val="20"/>
          <w:szCs w:val="20"/>
        </w:rPr>
        <w:t xml:space="preserve">visualización de textos, sistema Braille, la comunicación táctil, los </w:t>
      </w:r>
      <w:proofErr w:type="spellStart"/>
      <w:r w:rsidRPr="003B2E82">
        <w:rPr>
          <w:rFonts w:ascii="Montserrat" w:hAnsi="Montserrat"/>
          <w:sz w:val="20"/>
          <w:szCs w:val="20"/>
        </w:rPr>
        <w:t>macrotipos</w:t>
      </w:r>
      <w:proofErr w:type="spellEnd"/>
      <w:r w:rsidRPr="003B2E82">
        <w:rPr>
          <w:rFonts w:ascii="Montserrat" w:hAnsi="Montserrat"/>
          <w:sz w:val="20"/>
          <w:szCs w:val="20"/>
        </w:rPr>
        <w:t>, los dispositivos</w:t>
      </w:r>
      <w:r w:rsidR="00AD3679" w:rsidRPr="003B2E82">
        <w:rPr>
          <w:rFonts w:ascii="Montserrat" w:hAnsi="Montserrat"/>
          <w:sz w:val="20"/>
          <w:szCs w:val="20"/>
        </w:rPr>
        <w:t xml:space="preserve"> </w:t>
      </w:r>
      <w:r w:rsidRPr="003B2E82">
        <w:rPr>
          <w:rFonts w:ascii="Montserrat" w:hAnsi="Montserrat"/>
          <w:sz w:val="20"/>
          <w:szCs w:val="20"/>
        </w:rPr>
        <w:t>multimedia escritos o auditivos de fácil acceso, el lenguaje sencillo, los medios de voz</w:t>
      </w:r>
      <w:r w:rsidR="00AD3679" w:rsidRPr="003B2E82">
        <w:rPr>
          <w:rFonts w:ascii="Montserrat" w:hAnsi="Montserrat"/>
          <w:sz w:val="20"/>
          <w:szCs w:val="20"/>
        </w:rPr>
        <w:t xml:space="preserve"> </w:t>
      </w:r>
      <w:r w:rsidRPr="003B2E82">
        <w:rPr>
          <w:rFonts w:ascii="Montserrat" w:hAnsi="Montserrat"/>
          <w:sz w:val="20"/>
          <w:szCs w:val="20"/>
        </w:rPr>
        <w:t>digitalizada y otros modos, medios, sistemas y formatos aumentativos o alternativos de</w:t>
      </w:r>
      <w:r w:rsidR="00AD3679" w:rsidRPr="003B2E82">
        <w:rPr>
          <w:rFonts w:ascii="Montserrat" w:hAnsi="Montserrat"/>
          <w:sz w:val="20"/>
          <w:szCs w:val="20"/>
        </w:rPr>
        <w:t xml:space="preserve"> </w:t>
      </w:r>
      <w:r w:rsidRPr="003B2E82">
        <w:rPr>
          <w:rFonts w:ascii="Montserrat" w:hAnsi="Montserrat"/>
          <w:sz w:val="20"/>
          <w:szCs w:val="20"/>
        </w:rPr>
        <w:t>comunicación, incluida la tecnología de la información y las comunicaciones de fácil acceso;</w:t>
      </w:r>
    </w:p>
    <w:p w14:paraId="4B32606E" w14:textId="5627F67F" w:rsidR="001B1E10"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Comunidad de Sordos. Todo aquel grupo social cuyos miembros tienen alguna deficiencia</w:t>
      </w:r>
      <w:r w:rsidR="00AD3679" w:rsidRPr="003B2E82">
        <w:rPr>
          <w:rFonts w:ascii="Montserrat" w:hAnsi="Montserrat"/>
          <w:sz w:val="20"/>
          <w:szCs w:val="20"/>
        </w:rPr>
        <w:t xml:space="preserve"> </w:t>
      </w:r>
      <w:r w:rsidRPr="003B2E82">
        <w:rPr>
          <w:rFonts w:ascii="Montserrat" w:hAnsi="Montserrat"/>
          <w:sz w:val="20"/>
          <w:szCs w:val="20"/>
        </w:rPr>
        <w:t>del sentido auditivo que les limita sostener una comunicación y socialización regular y fluida</w:t>
      </w:r>
      <w:r w:rsidR="00AD3679" w:rsidRPr="003B2E82">
        <w:rPr>
          <w:rFonts w:ascii="Montserrat" w:hAnsi="Montserrat"/>
          <w:sz w:val="20"/>
          <w:szCs w:val="20"/>
        </w:rPr>
        <w:t xml:space="preserve"> </w:t>
      </w:r>
      <w:r w:rsidRPr="003B2E82">
        <w:rPr>
          <w:rFonts w:ascii="Montserrat" w:hAnsi="Montserrat"/>
          <w:sz w:val="20"/>
          <w:szCs w:val="20"/>
        </w:rPr>
        <w:t>en lengua oral;</w:t>
      </w:r>
    </w:p>
    <w:p w14:paraId="56283A48"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43295544" w14:textId="6050B552" w:rsidR="00AD3679"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Consejo. Consejo Nacional para el Desarrollo y la Inclusión de las Personas con</w:t>
      </w:r>
      <w:r w:rsidR="00AD3679" w:rsidRPr="003B2E82">
        <w:rPr>
          <w:rFonts w:ascii="Montserrat" w:hAnsi="Montserrat"/>
          <w:sz w:val="20"/>
          <w:szCs w:val="20"/>
        </w:rPr>
        <w:t xml:space="preserve"> </w:t>
      </w:r>
      <w:r w:rsidRPr="003B2E82">
        <w:rPr>
          <w:rFonts w:ascii="Montserrat" w:hAnsi="Montserrat"/>
          <w:sz w:val="20"/>
          <w:szCs w:val="20"/>
        </w:rPr>
        <w:t>Discapacidad;</w:t>
      </w:r>
    </w:p>
    <w:p w14:paraId="1348EA7A"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0AC78805" w14:textId="6D2D9CAC" w:rsidR="007B39A6"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Convención. Convención sobre los Derechos de las Personas con Discapacidad;</w:t>
      </w:r>
    </w:p>
    <w:p w14:paraId="09E06F05"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1163D6BB" w14:textId="70B05AD3" w:rsidR="00AD3679"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Discapacidad. Es la consecuencia de la presencia de una deficiencia o limitación en una</w:t>
      </w:r>
      <w:r w:rsidR="00AD3679" w:rsidRPr="003B2E82">
        <w:rPr>
          <w:rFonts w:ascii="Montserrat" w:hAnsi="Montserrat"/>
          <w:sz w:val="20"/>
          <w:szCs w:val="20"/>
        </w:rPr>
        <w:t xml:space="preserve"> </w:t>
      </w:r>
      <w:r w:rsidRPr="003B2E82">
        <w:rPr>
          <w:rFonts w:ascii="Montserrat" w:hAnsi="Montserrat"/>
          <w:sz w:val="20"/>
          <w:szCs w:val="20"/>
        </w:rPr>
        <w:t xml:space="preserve">persona, que al interactuar con las barreras que le impone el entorno social, pueda impedir </w:t>
      </w:r>
      <w:r w:rsidR="00AD3679" w:rsidRPr="003B2E82">
        <w:rPr>
          <w:rFonts w:ascii="Montserrat" w:hAnsi="Montserrat"/>
          <w:sz w:val="20"/>
          <w:szCs w:val="20"/>
        </w:rPr>
        <w:t>su inclusión</w:t>
      </w:r>
      <w:r w:rsidRPr="003B2E82">
        <w:rPr>
          <w:rFonts w:ascii="Montserrat" w:hAnsi="Montserrat"/>
          <w:sz w:val="20"/>
          <w:szCs w:val="20"/>
        </w:rPr>
        <w:t xml:space="preserve"> plena y efectiva en la sociedad, en igualdad de condiciones con los demás;</w:t>
      </w:r>
    </w:p>
    <w:p w14:paraId="6C77D69C" w14:textId="77777777" w:rsidR="001B1E10" w:rsidRPr="003B2E82" w:rsidRDefault="001B1E10" w:rsidP="008B6FF2">
      <w:pPr>
        <w:pStyle w:val="Prrafodelista"/>
        <w:spacing w:line="276" w:lineRule="auto"/>
        <w:ind w:hanging="426"/>
        <w:rPr>
          <w:rFonts w:ascii="Montserrat" w:hAnsi="Montserrat"/>
          <w:sz w:val="20"/>
          <w:szCs w:val="20"/>
        </w:rPr>
      </w:pPr>
    </w:p>
    <w:p w14:paraId="635E7BE8" w14:textId="3255D6F6" w:rsidR="001B1E10"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Discapacidad Física. Es la secuela o malformación que deriva de una afección en el sistema</w:t>
      </w:r>
      <w:r w:rsidR="00AD3679" w:rsidRPr="003B2E82">
        <w:rPr>
          <w:rFonts w:ascii="Montserrat" w:hAnsi="Montserrat"/>
          <w:sz w:val="20"/>
          <w:szCs w:val="20"/>
        </w:rPr>
        <w:t xml:space="preserve"> </w:t>
      </w:r>
      <w:r w:rsidRPr="003B2E82">
        <w:rPr>
          <w:rFonts w:ascii="Montserrat" w:hAnsi="Montserrat"/>
          <w:sz w:val="20"/>
          <w:szCs w:val="20"/>
        </w:rPr>
        <w:t>neuromuscular a nivel central o periférico, dando como resultado alteraciones en el control del</w:t>
      </w:r>
      <w:r w:rsidR="00AD3679" w:rsidRPr="003B2E82">
        <w:rPr>
          <w:rFonts w:ascii="Montserrat" w:hAnsi="Montserrat"/>
          <w:sz w:val="20"/>
          <w:szCs w:val="20"/>
        </w:rPr>
        <w:t xml:space="preserve"> </w:t>
      </w:r>
      <w:r w:rsidRPr="003B2E82">
        <w:rPr>
          <w:rFonts w:ascii="Montserrat" w:hAnsi="Montserrat"/>
          <w:sz w:val="20"/>
          <w:szCs w:val="20"/>
        </w:rPr>
        <w:t>movimiento y la postura, y que al interactuar con las barreras que le impone el entorno social,</w:t>
      </w:r>
      <w:r w:rsidR="00AD3679" w:rsidRPr="003B2E82">
        <w:rPr>
          <w:rFonts w:ascii="Montserrat" w:hAnsi="Montserrat"/>
          <w:sz w:val="20"/>
          <w:szCs w:val="20"/>
        </w:rPr>
        <w:t xml:space="preserve"> </w:t>
      </w:r>
      <w:r w:rsidRPr="003B2E82">
        <w:rPr>
          <w:rFonts w:ascii="Montserrat" w:hAnsi="Montserrat"/>
          <w:sz w:val="20"/>
          <w:szCs w:val="20"/>
        </w:rPr>
        <w:t>pueda impedir su inclusión plena y efectiva en la sociedad, en igualdad de condiciones con los</w:t>
      </w:r>
      <w:r w:rsidR="00AD3679" w:rsidRPr="003B2E82">
        <w:rPr>
          <w:rFonts w:ascii="Montserrat" w:hAnsi="Montserrat"/>
          <w:sz w:val="20"/>
          <w:szCs w:val="20"/>
        </w:rPr>
        <w:t xml:space="preserve"> </w:t>
      </w:r>
      <w:r w:rsidRPr="003B2E82">
        <w:rPr>
          <w:rFonts w:ascii="Montserrat" w:hAnsi="Montserrat"/>
          <w:sz w:val="20"/>
          <w:szCs w:val="20"/>
        </w:rPr>
        <w:t>demás;</w:t>
      </w:r>
    </w:p>
    <w:p w14:paraId="37F23EC2"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06CEA6FC" w14:textId="22247CA0" w:rsidR="00AD3679"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Discapacidad Mental. A la alteración o deficiencia en el sistema neuronal de una persona,</w:t>
      </w:r>
      <w:r w:rsidR="00AD3679" w:rsidRPr="003B2E82">
        <w:rPr>
          <w:rFonts w:ascii="Montserrat" w:hAnsi="Montserrat"/>
          <w:sz w:val="20"/>
          <w:szCs w:val="20"/>
        </w:rPr>
        <w:t xml:space="preserve"> </w:t>
      </w:r>
      <w:r w:rsidRPr="003B2E82">
        <w:rPr>
          <w:rFonts w:ascii="Montserrat" w:hAnsi="Montserrat"/>
          <w:sz w:val="20"/>
          <w:szCs w:val="20"/>
        </w:rPr>
        <w:t>que aunado a una sucesión de hechos que no puede manejar, detona un cambio en su</w:t>
      </w:r>
      <w:r w:rsidR="00AD3679" w:rsidRPr="003B2E82">
        <w:rPr>
          <w:rFonts w:ascii="Montserrat" w:hAnsi="Montserrat"/>
          <w:sz w:val="20"/>
          <w:szCs w:val="20"/>
        </w:rPr>
        <w:t xml:space="preserve"> </w:t>
      </w:r>
      <w:r w:rsidRPr="003B2E82">
        <w:rPr>
          <w:rFonts w:ascii="Montserrat" w:hAnsi="Montserrat"/>
          <w:sz w:val="20"/>
          <w:szCs w:val="20"/>
        </w:rPr>
        <w:t>comportamiento que dificulta su pleno desarrollo y convivencia social, y que al interactuar con</w:t>
      </w:r>
      <w:r w:rsidR="00AD3679" w:rsidRPr="003B2E82">
        <w:rPr>
          <w:rFonts w:ascii="Montserrat" w:hAnsi="Montserrat"/>
          <w:sz w:val="20"/>
          <w:szCs w:val="20"/>
        </w:rPr>
        <w:t xml:space="preserve"> </w:t>
      </w:r>
      <w:r w:rsidRPr="003B2E82">
        <w:rPr>
          <w:rFonts w:ascii="Montserrat" w:hAnsi="Montserrat"/>
          <w:sz w:val="20"/>
          <w:szCs w:val="20"/>
        </w:rPr>
        <w:t>las barreras que le impone el entorno social, pueda impedir su inclusión plena y efectiva en la</w:t>
      </w:r>
      <w:r w:rsidR="00AD3679" w:rsidRPr="003B2E82">
        <w:rPr>
          <w:rFonts w:ascii="Montserrat" w:hAnsi="Montserrat"/>
          <w:sz w:val="20"/>
          <w:szCs w:val="20"/>
        </w:rPr>
        <w:t xml:space="preserve"> </w:t>
      </w:r>
      <w:r w:rsidRPr="003B2E82">
        <w:rPr>
          <w:rFonts w:ascii="Montserrat" w:hAnsi="Montserrat"/>
          <w:sz w:val="20"/>
          <w:szCs w:val="20"/>
        </w:rPr>
        <w:t>sociedad, en igualdad de condiciones con los demás;</w:t>
      </w:r>
    </w:p>
    <w:p w14:paraId="1ED66AD3" w14:textId="77777777" w:rsidR="001B1E10" w:rsidRPr="003B2E82" w:rsidRDefault="001B1E10" w:rsidP="008B6FF2">
      <w:pPr>
        <w:pStyle w:val="Prrafodelista"/>
        <w:spacing w:line="276" w:lineRule="auto"/>
        <w:ind w:left="426" w:hanging="426"/>
        <w:jc w:val="both"/>
        <w:rPr>
          <w:rFonts w:ascii="Montserrat" w:hAnsi="Montserrat"/>
          <w:sz w:val="20"/>
          <w:szCs w:val="20"/>
        </w:rPr>
      </w:pPr>
    </w:p>
    <w:p w14:paraId="66B9433D" w14:textId="738DDBC4" w:rsidR="001B1E10" w:rsidRPr="003B2E82" w:rsidRDefault="007B39A6" w:rsidP="008B6FF2">
      <w:pPr>
        <w:pStyle w:val="Prrafodelista"/>
        <w:numPr>
          <w:ilvl w:val="0"/>
          <w:numId w:val="6"/>
        </w:numPr>
        <w:spacing w:line="276" w:lineRule="auto"/>
        <w:ind w:left="426" w:hanging="426"/>
        <w:jc w:val="both"/>
        <w:rPr>
          <w:rFonts w:ascii="Montserrat" w:hAnsi="Montserrat"/>
          <w:sz w:val="20"/>
          <w:szCs w:val="20"/>
        </w:rPr>
      </w:pPr>
      <w:r w:rsidRPr="003B2E82">
        <w:rPr>
          <w:rFonts w:ascii="Montserrat" w:hAnsi="Montserrat"/>
          <w:sz w:val="20"/>
          <w:szCs w:val="20"/>
        </w:rPr>
        <w:t>Discapacidad Intelectual. Se caracteriza por limitaciones significativas tanto en la estructura</w:t>
      </w:r>
      <w:r w:rsidR="00AD3679" w:rsidRPr="003B2E82">
        <w:rPr>
          <w:rFonts w:ascii="Montserrat" w:hAnsi="Montserrat"/>
          <w:sz w:val="20"/>
          <w:szCs w:val="20"/>
        </w:rPr>
        <w:t xml:space="preserve"> </w:t>
      </w:r>
      <w:r w:rsidRPr="003B2E82">
        <w:rPr>
          <w:rFonts w:ascii="Montserrat" w:hAnsi="Montserrat"/>
          <w:sz w:val="20"/>
          <w:szCs w:val="20"/>
        </w:rPr>
        <w:t>del pensamiento razonado, como en la conducta adaptativa de la persona, y que al interactuar</w:t>
      </w:r>
      <w:r w:rsidR="00AD3679" w:rsidRPr="003B2E82">
        <w:rPr>
          <w:rFonts w:ascii="Montserrat" w:hAnsi="Montserrat"/>
          <w:sz w:val="20"/>
          <w:szCs w:val="20"/>
        </w:rPr>
        <w:t xml:space="preserve"> </w:t>
      </w:r>
      <w:r w:rsidRPr="003B2E82">
        <w:rPr>
          <w:rFonts w:ascii="Montserrat" w:hAnsi="Montserrat"/>
          <w:sz w:val="20"/>
          <w:szCs w:val="20"/>
        </w:rPr>
        <w:t>con las barreras que le impone el entorno social, pueda impedir su inclusión plena y efectiva</w:t>
      </w:r>
      <w:r w:rsidR="00AD3679" w:rsidRPr="003B2E82">
        <w:rPr>
          <w:rFonts w:ascii="Montserrat" w:hAnsi="Montserrat"/>
          <w:sz w:val="20"/>
          <w:szCs w:val="20"/>
        </w:rPr>
        <w:t xml:space="preserve"> </w:t>
      </w:r>
      <w:r w:rsidRPr="003B2E82">
        <w:rPr>
          <w:rFonts w:ascii="Montserrat" w:hAnsi="Montserrat"/>
          <w:sz w:val="20"/>
          <w:szCs w:val="20"/>
        </w:rPr>
        <w:t>en la sociedad, en igualdad de condiciones con los demás;</w:t>
      </w:r>
    </w:p>
    <w:p w14:paraId="2434D276" w14:textId="77777777" w:rsidR="001B1E10" w:rsidRPr="003B2E82" w:rsidRDefault="001B1E10" w:rsidP="008B6FF2">
      <w:pPr>
        <w:spacing w:line="276" w:lineRule="auto"/>
        <w:ind w:hanging="426"/>
        <w:rPr>
          <w:rFonts w:ascii="Montserrat" w:hAnsi="Montserrat"/>
          <w:sz w:val="20"/>
          <w:szCs w:val="20"/>
        </w:rPr>
      </w:pPr>
      <w:r w:rsidRPr="003B2E82">
        <w:rPr>
          <w:rFonts w:ascii="Montserrat" w:hAnsi="Montserrat"/>
          <w:sz w:val="20"/>
          <w:szCs w:val="20"/>
        </w:rPr>
        <w:br w:type="page"/>
      </w:r>
    </w:p>
    <w:p w14:paraId="6F755BB9" w14:textId="77777777" w:rsidR="001B1E10" w:rsidRPr="003B2E82" w:rsidRDefault="001B1E10" w:rsidP="008B6FF2">
      <w:pPr>
        <w:spacing w:line="276" w:lineRule="auto"/>
        <w:jc w:val="center"/>
        <w:rPr>
          <w:rFonts w:ascii="Montserrat" w:hAnsi="Montserrat"/>
          <w:b/>
          <w:bCs/>
          <w:sz w:val="20"/>
          <w:szCs w:val="20"/>
        </w:rPr>
      </w:pPr>
      <w:r w:rsidRPr="003B2E82">
        <w:rPr>
          <w:rFonts w:ascii="Montserrat" w:hAnsi="Montserrat"/>
          <w:b/>
          <w:bCs/>
          <w:sz w:val="20"/>
          <w:szCs w:val="20"/>
        </w:rPr>
        <w:lastRenderedPageBreak/>
        <w:t>Ley General para la Inclusión de las Personas con Discapacidad</w:t>
      </w:r>
    </w:p>
    <w:p w14:paraId="044CB53B" w14:textId="77777777" w:rsidR="001B1E10" w:rsidRPr="003B2E82" w:rsidRDefault="001B1E10" w:rsidP="008B6FF2">
      <w:pPr>
        <w:spacing w:line="276" w:lineRule="auto"/>
        <w:jc w:val="center"/>
        <w:rPr>
          <w:rFonts w:ascii="Montserrat" w:hAnsi="Montserrat"/>
          <w:sz w:val="20"/>
          <w:szCs w:val="20"/>
        </w:rPr>
      </w:pPr>
      <w:r w:rsidRPr="003B2E82">
        <w:rPr>
          <w:rFonts w:ascii="Montserrat" w:hAnsi="Montserrat"/>
          <w:sz w:val="20"/>
          <w:szCs w:val="20"/>
        </w:rPr>
        <w:t>Ley publicada en el Diario Oficial de la Federación el 30 de mayo de 2011</w:t>
      </w:r>
    </w:p>
    <w:p w14:paraId="2B0ED854" w14:textId="0DD15701" w:rsidR="007B39A6" w:rsidRPr="003B2E82" w:rsidRDefault="007B39A6" w:rsidP="008B6FF2">
      <w:pPr>
        <w:spacing w:line="276" w:lineRule="auto"/>
        <w:jc w:val="both"/>
        <w:rPr>
          <w:rFonts w:ascii="Montserrat" w:hAnsi="Montserrat"/>
          <w:b/>
          <w:bCs/>
          <w:sz w:val="20"/>
          <w:szCs w:val="20"/>
        </w:rPr>
      </w:pPr>
    </w:p>
    <w:p w14:paraId="080A9629" w14:textId="77777777" w:rsidR="001B1E10" w:rsidRPr="003B2E82" w:rsidRDefault="001B1E10" w:rsidP="008B6FF2">
      <w:pPr>
        <w:spacing w:line="276" w:lineRule="auto"/>
        <w:jc w:val="center"/>
        <w:rPr>
          <w:rFonts w:ascii="Montserrat" w:hAnsi="Montserrat"/>
          <w:b/>
          <w:bCs/>
          <w:sz w:val="20"/>
          <w:szCs w:val="20"/>
        </w:rPr>
      </w:pPr>
      <w:r w:rsidRPr="003B2E82">
        <w:rPr>
          <w:rFonts w:ascii="Montserrat" w:hAnsi="Montserrat"/>
          <w:b/>
          <w:bCs/>
          <w:sz w:val="20"/>
          <w:szCs w:val="20"/>
        </w:rPr>
        <w:t>Capítulo III</w:t>
      </w:r>
    </w:p>
    <w:p w14:paraId="192F4716" w14:textId="77777777" w:rsidR="001B1E10" w:rsidRPr="003B2E82" w:rsidRDefault="001B1E10" w:rsidP="008B6FF2">
      <w:pPr>
        <w:spacing w:line="276" w:lineRule="auto"/>
        <w:jc w:val="center"/>
        <w:rPr>
          <w:rFonts w:ascii="Montserrat" w:hAnsi="Montserrat"/>
          <w:b/>
          <w:bCs/>
          <w:sz w:val="20"/>
          <w:szCs w:val="20"/>
        </w:rPr>
      </w:pPr>
      <w:r w:rsidRPr="003B2E82">
        <w:rPr>
          <w:rFonts w:ascii="Montserrat" w:hAnsi="Montserrat"/>
          <w:b/>
          <w:bCs/>
          <w:sz w:val="20"/>
          <w:szCs w:val="20"/>
        </w:rPr>
        <w:t>Educación</w:t>
      </w:r>
    </w:p>
    <w:p w14:paraId="56EE6BFB" w14:textId="354F8030" w:rsidR="001B1E10" w:rsidRPr="003B2E82" w:rsidRDefault="001B1E10" w:rsidP="008B6FF2">
      <w:pPr>
        <w:spacing w:line="276" w:lineRule="auto"/>
        <w:jc w:val="both"/>
        <w:rPr>
          <w:rFonts w:ascii="Montserrat" w:hAnsi="Montserrat"/>
          <w:sz w:val="20"/>
          <w:szCs w:val="20"/>
        </w:rPr>
      </w:pPr>
      <w:r w:rsidRPr="003B2E82">
        <w:rPr>
          <w:rFonts w:ascii="Montserrat" w:hAnsi="Montserrat"/>
          <w:b/>
          <w:bCs/>
          <w:sz w:val="20"/>
          <w:szCs w:val="20"/>
        </w:rPr>
        <w:t>Artículo 12.</w:t>
      </w:r>
      <w:r w:rsidRPr="003B2E82">
        <w:rPr>
          <w:rFonts w:ascii="Montserrat" w:hAnsi="Montserrat"/>
          <w:sz w:val="20"/>
          <w:szCs w:val="20"/>
        </w:rPr>
        <w:t xml:space="preserve"> La Secretaría de Educación Pública promoverá el derecho a la educación de las personas con discapacidad, prohibiendo cualquier discriminación en planteles, centros educativos, guarderías o del personal docente o administrativo del Sistema Educativo Nacional. Para tales efectos, realizará las siguientes acciones:</w:t>
      </w:r>
    </w:p>
    <w:p w14:paraId="1C7BC7E3" w14:textId="61651F14" w:rsidR="001B1E10" w:rsidRPr="003B2E82" w:rsidRDefault="001B1E10" w:rsidP="008B6FF2">
      <w:pPr>
        <w:pStyle w:val="Prrafodelista"/>
        <w:numPr>
          <w:ilvl w:val="1"/>
          <w:numId w:val="7"/>
        </w:numPr>
        <w:spacing w:line="276" w:lineRule="auto"/>
        <w:ind w:left="567" w:hanging="567"/>
        <w:jc w:val="both"/>
        <w:rPr>
          <w:rFonts w:ascii="Montserrat" w:hAnsi="Montserrat"/>
          <w:sz w:val="20"/>
          <w:szCs w:val="20"/>
        </w:rPr>
      </w:pPr>
      <w:r w:rsidRPr="003B2E82">
        <w:rPr>
          <w:rFonts w:ascii="Montserrat" w:hAnsi="Montserrat"/>
          <w:sz w:val="20"/>
          <w:szCs w:val="20"/>
        </w:rPr>
        <w:t>Establecer en el Sistema Educativo Nacional, el diseño, ejecución y evaluación del programa para la educación especial y del programa para la educación inclusiva de personas con discapacidad;</w:t>
      </w:r>
    </w:p>
    <w:p w14:paraId="7F661CB3" w14:textId="77777777" w:rsidR="001B1E10" w:rsidRPr="003B2E82" w:rsidRDefault="001B1E10" w:rsidP="008B6FF2">
      <w:pPr>
        <w:pStyle w:val="Prrafodelista"/>
        <w:spacing w:line="276" w:lineRule="auto"/>
        <w:ind w:left="567" w:hanging="567"/>
        <w:jc w:val="both"/>
        <w:rPr>
          <w:rFonts w:ascii="Montserrat" w:hAnsi="Montserrat"/>
          <w:sz w:val="20"/>
          <w:szCs w:val="20"/>
        </w:rPr>
      </w:pPr>
    </w:p>
    <w:p w14:paraId="25AF20B9" w14:textId="7B4FA6D4" w:rsidR="001B1E10" w:rsidRPr="003B2E82" w:rsidRDefault="001B1E10" w:rsidP="008B6FF2">
      <w:pPr>
        <w:pStyle w:val="Prrafodelista"/>
        <w:numPr>
          <w:ilvl w:val="1"/>
          <w:numId w:val="7"/>
        </w:numPr>
        <w:spacing w:line="276" w:lineRule="auto"/>
        <w:ind w:left="567" w:hanging="567"/>
        <w:jc w:val="both"/>
        <w:rPr>
          <w:rFonts w:ascii="Montserrat" w:hAnsi="Montserrat"/>
          <w:sz w:val="20"/>
          <w:szCs w:val="20"/>
        </w:rPr>
      </w:pPr>
      <w:r w:rsidRPr="003B2E82">
        <w:rPr>
          <w:rFonts w:ascii="Montserrat" w:hAnsi="Montserrat"/>
          <w:sz w:val="20"/>
          <w:szCs w:val="20"/>
        </w:rPr>
        <w:t>Impulsar la inclusión de las personas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14:paraId="01DE6560" w14:textId="4AB8CF2B"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Establecer mecanismos a fin de que las niñas y los niños con discapacidad gocen del derecho a la admisión gratuita y obligatoria, así como a la atención especializada, en los centros de desarrollo infantil, guarderías públicas y en guarderías privadas mediante convenios de servicios. Las niñas y niños con discapacidad no podrán ser condicionados en su integración a la educación inicial o preescolar; </w:t>
      </w:r>
    </w:p>
    <w:p w14:paraId="15942517"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4BE3C3FB" w14:textId="2EF08415"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Incorporar a los docentes y personal asignado que intervengan directamente en la integración educativa de personas con discapacidad, al Sistema Nacional de formación, actualización, capacitación y superación profesional para maestros de educación básica; </w:t>
      </w:r>
    </w:p>
    <w:p w14:paraId="00C63CBC"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7BE23F30" w14:textId="5C07DCD7"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Establecer que los programas educativos que se transmiten por televisión pública o privada, nacional o local, incluyan tecnologías para texto, </w:t>
      </w:r>
      <w:proofErr w:type="spellStart"/>
      <w:r w:rsidRPr="003B2E82">
        <w:rPr>
          <w:rFonts w:ascii="Montserrat" w:hAnsi="Montserrat" w:cstheme="minorBidi"/>
          <w:color w:val="auto"/>
          <w:sz w:val="20"/>
          <w:szCs w:val="20"/>
        </w:rPr>
        <w:t>audiodescripciones</w:t>
      </w:r>
      <w:proofErr w:type="spellEnd"/>
      <w:r w:rsidRPr="003B2E82">
        <w:rPr>
          <w:rFonts w:ascii="Montserrat" w:hAnsi="Montserrat" w:cstheme="minorBidi"/>
          <w:color w:val="auto"/>
          <w:sz w:val="20"/>
          <w:szCs w:val="20"/>
        </w:rPr>
        <w:t xml:space="preserve">, estenografía proyectada o intérpretes de Lengua de Señas Mexicana; </w:t>
      </w:r>
    </w:p>
    <w:p w14:paraId="45184DC9"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319EFE76" w14:textId="34AFFB53"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Proporcionar a los estudiantes con discapacidad materiales y ayudas técnicas que apoyen su rendimiento académico, procurando equipar los planteles y centros educativos con libros en braille, materiales didácticos, apoyo de intérpretes de lengua de señas mexicana o especialistas en sistema braille, equipos computarizados con tecnología para personas ciegas y todos aquellos apoyos que se identifiquen como necesarios para brindar una educación con calidad; </w:t>
      </w:r>
    </w:p>
    <w:p w14:paraId="41347D74"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3B94CF9B" w14:textId="5E49631C"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Incluir la enseñanza del Sistema de Escritura Braille y la Lengua de Señas Mexicana en la educación pública y privada, fomentando la producción y distribución de libros de texto gratuitos en Sistema de Escritura Braille, </w:t>
      </w:r>
      <w:proofErr w:type="spellStart"/>
      <w:r w:rsidRPr="003B2E82">
        <w:rPr>
          <w:rFonts w:ascii="Montserrat" w:hAnsi="Montserrat" w:cstheme="minorBidi"/>
          <w:color w:val="auto"/>
          <w:sz w:val="20"/>
          <w:szCs w:val="20"/>
        </w:rPr>
        <w:t>macrotipos</w:t>
      </w:r>
      <w:proofErr w:type="spellEnd"/>
      <w:r w:rsidRPr="003B2E82">
        <w:rPr>
          <w:rFonts w:ascii="Montserrat" w:hAnsi="Montserrat" w:cstheme="minorBidi"/>
          <w:color w:val="auto"/>
          <w:sz w:val="20"/>
          <w:szCs w:val="20"/>
        </w:rPr>
        <w:t xml:space="preserve"> y textos audibles que complementen los conocimientos de los alumnos con discapacidad; </w:t>
      </w:r>
    </w:p>
    <w:p w14:paraId="24F97F2E"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56ED45DF" w14:textId="406C1FB5"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Establecer un programa nacional de becas educativas y becas de capacitación para personas con discapacidad en todos los niveles del Sistema Educativo Nacional; </w:t>
      </w:r>
    </w:p>
    <w:p w14:paraId="585DF018"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679E70AC" w14:textId="0F094A3C"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Diseñar e implementar programas de formación y certificación de intérpretes, estenógrafos del español y demás personal especializado en la difusión y uso conjunto del español y la Lengua de Señas Mexicana; </w:t>
      </w:r>
    </w:p>
    <w:p w14:paraId="44556F92" w14:textId="72718D5A"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Impulsar toda forma de comunicación escrita que facilite al sordo hablante, al sordo </w:t>
      </w:r>
      <w:proofErr w:type="spellStart"/>
      <w:r w:rsidRPr="003B2E82">
        <w:rPr>
          <w:rFonts w:ascii="Montserrat" w:hAnsi="Montserrat" w:cstheme="minorBidi"/>
          <w:color w:val="auto"/>
          <w:sz w:val="20"/>
          <w:szCs w:val="20"/>
        </w:rPr>
        <w:t>señante</w:t>
      </w:r>
      <w:proofErr w:type="spellEnd"/>
      <w:r w:rsidRPr="003B2E82">
        <w:rPr>
          <w:rFonts w:ascii="Montserrat" w:hAnsi="Montserrat" w:cstheme="minorBidi"/>
          <w:color w:val="auto"/>
          <w:sz w:val="20"/>
          <w:szCs w:val="20"/>
        </w:rPr>
        <w:t xml:space="preserve"> o </w:t>
      </w:r>
      <w:proofErr w:type="spellStart"/>
      <w:r w:rsidRPr="003B2E82">
        <w:rPr>
          <w:rFonts w:ascii="Montserrat" w:hAnsi="Montserrat" w:cstheme="minorBidi"/>
          <w:color w:val="auto"/>
          <w:sz w:val="20"/>
          <w:szCs w:val="20"/>
        </w:rPr>
        <w:t>semilingüe</w:t>
      </w:r>
      <w:proofErr w:type="spellEnd"/>
      <w:r w:rsidRPr="003B2E82">
        <w:rPr>
          <w:rFonts w:ascii="Montserrat" w:hAnsi="Montserrat" w:cstheme="minorBidi"/>
          <w:color w:val="auto"/>
          <w:sz w:val="20"/>
          <w:szCs w:val="20"/>
        </w:rPr>
        <w:t xml:space="preserve">, el desarrollo y uso de la lengua en forma escrita; </w:t>
      </w:r>
    </w:p>
    <w:p w14:paraId="3134C8DE"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1CA5FBE6" w14:textId="0948A052"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Impulsar programas de investigación, preservación y desarrollo de la Lengua de Señas Mexicana, de las personas con discapacidad auditiva y de las formas de comunicación de las personas con discapacidad visual; </w:t>
      </w:r>
    </w:p>
    <w:p w14:paraId="227F3CD7"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26BD6173" w14:textId="423B2F8C"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Incorporar en el Sistema Nacional de Ciencia y Tecnología lineamientos que permitan la investigación y el desarrollo de bienes, servicios, equipo e instalaciones de diseño universal; </w:t>
      </w:r>
    </w:p>
    <w:p w14:paraId="51A26836" w14:textId="77777777" w:rsidR="001B1E10" w:rsidRPr="003B2E82" w:rsidRDefault="001B1E10" w:rsidP="008B6FF2">
      <w:pPr>
        <w:pStyle w:val="Default"/>
        <w:spacing w:line="276" w:lineRule="auto"/>
        <w:ind w:left="567" w:hanging="567"/>
        <w:jc w:val="both"/>
        <w:rPr>
          <w:rFonts w:ascii="Montserrat" w:hAnsi="Montserrat" w:cstheme="minorBidi"/>
          <w:color w:val="auto"/>
          <w:sz w:val="20"/>
          <w:szCs w:val="20"/>
        </w:rPr>
      </w:pPr>
    </w:p>
    <w:p w14:paraId="786CE818" w14:textId="77777777"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Promover que los estudiantes presten apoyo a personas con discapacidad que así lo requieran, a fin de que cumplan con el requisito del servicio social, y </w:t>
      </w:r>
    </w:p>
    <w:p w14:paraId="0510D383" w14:textId="77777777" w:rsidR="001B1E10" w:rsidRPr="003B2E82" w:rsidRDefault="001B1E10" w:rsidP="008B6FF2">
      <w:pPr>
        <w:pStyle w:val="Prrafodelista"/>
        <w:spacing w:line="276" w:lineRule="auto"/>
        <w:ind w:left="567" w:hanging="567"/>
        <w:rPr>
          <w:rFonts w:ascii="Montserrat" w:hAnsi="Montserrat"/>
          <w:sz w:val="20"/>
          <w:szCs w:val="20"/>
        </w:rPr>
      </w:pPr>
    </w:p>
    <w:p w14:paraId="052B1856" w14:textId="19C6BDD2" w:rsidR="001B1E10" w:rsidRPr="003B2E82" w:rsidRDefault="001B1E10" w:rsidP="008B6FF2">
      <w:pPr>
        <w:pStyle w:val="Default"/>
        <w:numPr>
          <w:ilvl w:val="1"/>
          <w:numId w:val="7"/>
        </w:numPr>
        <w:spacing w:line="276" w:lineRule="auto"/>
        <w:ind w:left="567" w:hanging="567"/>
        <w:jc w:val="both"/>
        <w:rPr>
          <w:rFonts w:ascii="Montserrat" w:hAnsi="Montserrat" w:cstheme="minorBidi"/>
          <w:color w:val="auto"/>
          <w:sz w:val="20"/>
          <w:szCs w:val="20"/>
        </w:rPr>
      </w:pPr>
      <w:r w:rsidRPr="003B2E82">
        <w:rPr>
          <w:rFonts w:ascii="Montserrat" w:hAnsi="Montserrat" w:cstheme="minorBidi"/>
          <w:color w:val="auto"/>
          <w:sz w:val="20"/>
          <w:szCs w:val="20"/>
        </w:rPr>
        <w:t xml:space="preserve">Las demás que dispongan otros ordenamientos. </w:t>
      </w:r>
    </w:p>
    <w:p w14:paraId="2B421DD0" w14:textId="77777777" w:rsidR="001B1E10" w:rsidRPr="003B2E82" w:rsidRDefault="001B1E10" w:rsidP="008B6FF2">
      <w:pPr>
        <w:pStyle w:val="Default"/>
        <w:spacing w:line="276" w:lineRule="auto"/>
        <w:jc w:val="both"/>
        <w:rPr>
          <w:rFonts w:ascii="Montserrat" w:hAnsi="Montserrat" w:cstheme="minorBidi"/>
          <w:color w:val="auto"/>
          <w:sz w:val="20"/>
          <w:szCs w:val="20"/>
        </w:rPr>
      </w:pPr>
    </w:p>
    <w:p w14:paraId="0251F030" w14:textId="76DDF66E" w:rsidR="001B1E10" w:rsidRPr="003B2E82" w:rsidRDefault="001B1E10" w:rsidP="008B6FF2">
      <w:pPr>
        <w:spacing w:line="276" w:lineRule="auto"/>
        <w:jc w:val="both"/>
        <w:rPr>
          <w:rFonts w:ascii="Montserrat" w:hAnsi="Montserrat"/>
          <w:sz w:val="20"/>
          <w:szCs w:val="20"/>
        </w:rPr>
      </w:pPr>
      <w:r w:rsidRPr="003B2E82">
        <w:rPr>
          <w:rFonts w:ascii="Montserrat" w:hAnsi="Montserrat"/>
          <w:b/>
          <w:bCs/>
          <w:sz w:val="20"/>
          <w:szCs w:val="20"/>
        </w:rPr>
        <w:t>Artículo 13.</w:t>
      </w:r>
      <w:r w:rsidRPr="003B2E82">
        <w:rPr>
          <w:rFonts w:ascii="Montserrat" w:hAnsi="Montserrat"/>
          <w:sz w:val="20"/>
          <w:szCs w:val="20"/>
        </w:rPr>
        <w:t xml:space="preserve"> En el Sistema Nacional de Bibliotecas y salas de lectura, entre otros, se incluirán equipos de cómputo con tecnología adaptada, escritura e impresión en el Sistema de Escritura Braille, ampliadores y lectores de texto, espacios adecuados y demás innovaciones tecnológicas que permita su uso a las personas con discapacidad.</w:t>
      </w:r>
    </w:p>
    <w:p w14:paraId="239DA865" w14:textId="7AD732DE" w:rsidR="001B1E10" w:rsidRPr="003B2E82" w:rsidRDefault="001B1E10" w:rsidP="008B6FF2">
      <w:pPr>
        <w:pStyle w:val="Default"/>
        <w:spacing w:line="276" w:lineRule="auto"/>
        <w:jc w:val="both"/>
        <w:rPr>
          <w:rFonts w:ascii="Montserrat" w:hAnsi="Montserrat" w:cstheme="minorBidi"/>
          <w:color w:val="auto"/>
          <w:sz w:val="20"/>
          <w:szCs w:val="20"/>
        </w:rPr>
      </w:pPr>
      <w:r w:rsidRPr="003B2E82">
        <w:rPr>
          <w:rFonts w:ascii="Montserrat" w:hAnsi="Montserrat" w:cstheme="minorBidi"/>
          <w:b/>
          <w:bCs/>
          <w:color w:val="auto"/>
          <w:sz w:val="20"/>
          <w:szCs w:val="20"/>
        </w:rPr>
        <w:t>Artículo 14.</w:t>
      </w:r>
      <w:r w:rsidRPr="003B2E82">
        <w:rPr>
          <w:rFonts w:ascii="Montserrat" w:hAnsi="Montserrat" w:cstheme="minorBidi"/>
          <w:color w:val="auto"/>
          <w:sz w:val="20"/>
          <w:szCs w:val="20"/>
        </w:rPr>
        <w:t xml:space="preserve"> La Lengua de Señas Mexicana, es reconocida oficialmente como una lengua nacional y forma parte del patrimonio lingüístico con que cuenta la nación mexicana. Serán reconocidos el Sistema Braille, los modos, medios y formatos de comunicación accesibles que elijan las personas con discapacidad. </w:t>
      </w:r>
    </w:p>
    <w:p w14:paraId="2CC75A3F" w14:textId="77777777" w:rsidR="001B1E10" w:rsidRPr="003B2E82" w:rsidRDefault="001B1E10" w:rsidP="008B6FF2">
      <w:pPr>
        <w:pStyle w:val="Default"/>
        <w:spacing w:line="276" w:lineRule="auto"/>
        <w:jc w:val="both"/>
        <w:rPr>
          <w:rFonts w:ascii="Montserrat" w:hAnsi="Montserrat" w:cstheme="minorBidi"/>
          <w:color w:val="auto"/>
          <w:sz w:val="20"/>
          <w:szCs w:val="20"/>
        </w:rPr>
      </w:pPr>
    </w:p>
    <w:p w14:paraId="4490B4A6" w14:textId="29FB26E6" w:rsidR="001B1E10" w:rsidRPr="003B2E82" w:rsidRDefault="001B1E10" w:rsidP="008B6FF2">
      <w:pPr>
        <w:spacing w:line="276" w:lineRule="auto"/>
        <w:jc w:val="both"/>
        <w:rPr>
          <w:rFonts w:ascii="Montserrat" w:hAnsi="Montserrat"/>
          <w:sz w:val="20"/>
          <w:szCs w:val="20"/>
        </w:rPr>
      </w:pPr>
      <w:r w:rsidRPr="003B2E82">
        <w:rPr>
          <w:rFonts w:ascii="Montserrat" w:hAnsi="Montserrat"/>
          <w:b/>
          <w:bCs/>
          <w:sz w:val="20"/>
          <w:szCs w:val="20"/>
        </w:rPr>
        <w:t>Artículo 15.</w:t>
      </w:r>
      <w:r w:rsidRPr="003B2E82">
        <w:rPr>
          <w:rFonts w:ascii="Montserrat" w:hAnsi="Montserrat"/>
          <w:sz w:val="20"/>
          <w:szCs w:val="20"/>
        </w:rPr>
        <w:t xml:space="preserve"> La educación especial tendrá por objeto, además de lo establecido en la Ley General de Educación, la formación de la vida independiente y la atención de necesidades educativas especiales que comprende entre otras, dificultades severas de aprendizaje, comportamiento, emocionales, discapacidad múltiple o severa y aptitudes sobresalientes, que le permita a las personas tener un desempeño académico equitativo, evitando así la desatención, deserción, rezago o discriminación.</w:t>
      </w:r>
    </w:p>
    <w:p w14:paraId="23102158" w14:textId="1003E5D9" w:rsidR="003A24E2" w:rsidRPr="003B2E82" w:rsidRDefault="003A24E2" w:rsidP="008B6FF2">
      <w:pPr>
        <w:spacing w:line="276" w:lineRule="auto"/>
        <w:jc w:val="both"/>
        <w:rPr>
          <w:rFonts w:ascii="Montserrat" w:hAnsi="Montserrat"/>
          <w:sz w:val="20"/>
          <w:szCs w:val="20"/>
        </w:rPr>
      </w:pPr>
    </w:p>
    <w:p w14:paraId="009572C1" w14:textId="77777777" w:rsidR="003A24E2" w:rsidRPr="003B2E82" w:rsidRDefault="003A24E2" w:rsidP="008B6FF2">
      <w:pPr>
        <w:spacing w:line="276" w:lineRule="auto"/>
        <w:rPr>
          <w:rFonts w:ascii="Montserrat" w:hAnsi="Montserrat"/>
          <w:sz w:val="20"/>
          <w:szCs w:val="20"/>
        </w:rPr>
      </w:pPr>
      <w:r w:rsidRPr="003B2E82">
        <w:rPr>
          <w:rFonts w:ascii="Montserrat" w:hAnsi="Montserrat"/>
          <w:sz w:val="20"/>
          <w:szCs w:val="20"/>
        </w:rPr>
        <w:br w:type="page"/>
      </w:r>
    </w:p>
    <w:p w14:paraId="5D2C8555" w14:textId="5AF832F7" w:rsidR="003A24E2" w:rsidRPr="003B2E82" w:rsidRDefault="00F51C37" w:rsidP="008B6FF2">
      <w:pPr>
        <w:spacing w:line="276" w:lineRule="auto"/>
        <w:jc w:val="center"/>
        <w:rPr>
          <w:rFonts w:ascii="Montserrat" w:hAnsi="Montserrat"/>
          <w:b/>
          <w:bCs/>
          <w:sz w:val="20"/>
          <w:szCs w:val="20"/>
          <w:lang w:val="es-ES"/>
        </w:rPr>
      </w:pPr>
      <w:r w:rsidRPr="003B2E82">
        <w:rPr>
          <w:rFonts w:ascii="Montserrat" w:hAnsi="Montserrat"/>
          <w:b/>
          <w:bCs/>
          <w:sz w:val="20"/>
          <w:szCs w:val="20"/>
          <w:lang w:val="es-ES"/>
        </w:rPr>
        <w:lastRenderedPageBreak/>
        <w:t>Ley General de Educación</w:t>
      </w:r>
    </w:p>
    <w:p w14:paraId="3B80BB74" w14:textId="5BE917BA" w:rsidR="00223145" w:rsidRPr="003B2E82" w:rsidRDefault="009C1745" w:rsidP="008B6FF2">
      <w:pPr>
        <w:spacing w:line="276" w:lineRule="auto"/>
        <w:rPr>
          <w:rFonts w:ascii="Montserrat" w:hAnsi="Montserrat"/>
          <w:sz w:val="20"/>
          <w:szCs w:val="20"/>
        </w:rPr>
      </w:pPr>
      <w:r w:rsidRPr="003B2E82">
        <w:rPr>
          <w:rFonts w:ascii="Montserrat" w:hAnsi="Montserrat"/>
          <w:sz w:val="20"/>
          <w:szCs w:val="20"/>
        </w:rPr>
        <w:t>Nueva Ley publicada en el Diario Oficial de la Federación el 30 de septiembre de 2019</w:t>
      </w:r>
    </w:p>
    <w:p w14:paraId="18403215" w14:textId="77777777" w:rsidR="009C1745" w:rsidRPr="003B2E82" w:rsidRDefault="009C1745" w:rsidP="008B6FF2">
      <w:pPr>
        <w:spacing w:line="276" w:lineRule="auto"/>
        <w:rPr>
          <w:rFonts w:ascii="Montserrat" w:hAnsi="Montserrat"/>
          <w:sz w:val="20"/>
          <w:szCs w:val="20"/>
        </w:rPr>
      </w:pPr>
    </w:p>
    <w:p w14:paraId="043ABA16" w14:textId="77777777" w:rsidR="00F35BDD" w:rsidRPr="003B2E82" w:rsidRDefault="00F35BDD" w:rsidP="008B6FF2">
      <w:pPr>
        <w:spacing w:line="276" w:lineRule="auto"/>
        <w:jc w:val="center"/>
        <w:rPr>
          <w:rFonts w:ascii="Montserrat" w:hAnsi="Montserrat"/>
          <w:b/>
          <w:bCs/>
          <w:sz w:val="20"/>
          <w:szCs w:val="20"/>
        </w:rPr>
      </w:pPr>
      <w:r w:rsidRPr="003B2E82">
        <w:rPr>
          <w:rFonts w:ascii="Montserrat" w:hAnsi="Montserrat"/>
          <w:b/>
          <w:bCs/>
          <w:sz w:val="20"/>
          <w:szCs w:val="20"/>
        </w:rPr>
        <w:t>Capítulo VIII</w:t>
      </w:r>
    </w:p>
    <w:p w14:paraId="540D85DB" w14:textId="622674FA" w:rsidR="00F35BDD" w:rsidRPr="003B2E82" w:rsidRDefault="00F35BDD" w:rsidP="008B6FF2">
      <w:pPr>
        <w:spacing w:line="276" w:lineRule="auto"/>
        <w:jc w:val="center"/>
        <w:rPr>
          <w:rFonts w:ascii="Montserrat" w:hAnsi="Montserrat"/>
          <w:b/>
          <w:bCs/>
          <w:sz w:val="20"/>
          <w:szCs w:val="20"/>
        </w:rPr>
      </w:pPr>
      <w:r w:rsidRPr="003B2E82">
        <w:rPr>
          <w:rFonts w:ascii="Montserrat" w:hAnsi="Montserrat"/>
          <w:b/>
          <w:bCs/>
          <w:sz w:val="20"/>
          <w:szCs w:val="20"/>
        </w:rPr>
        <w:t>De la educación inclusiva</w:t>
      </w:r>
    </w:p>
    <w:p w14:paraId="5EC4EFCB" w14:textId="314C8053" w:rsidR="00F35BDD" w:rsidRPr="003B2E82" w:rsidRDefault="00F35BDD"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63. </w:t>
      </w:r>
      <w:r w:rsidRPr="003B2E82">
        <w:rPr>
          <w:rFonts w:ascii="Montserrat" w:hAnsi="Montserrat"/>
          <w:sz w:val="20"/>
          <w:szCs w:val="20"/>
        </w:rPr>
        <w:t xml:space="preserve">El Estado proporcionará a las personas con discapacidad la posibilidad de aprender y desarrollar habilidades para la vida que favorezcan su inclusión laboral, a fin de propiciar su participación plena y en igualdad de condiciones en la educación y en la sociedad. </w:t>
      </w:r>
    </w:p>
    <w:p w14:paraId="5EE3AAF8" w14:textId="77777777" w:rsidR="002408B8" w:rsidRPr="003B2E82" w:rsidRDefault="002408B8" w:rsidP="008B6FF2">
      <w:pPr>
        <w:pStyle w:val="Default"/>
        <w:spacing w:line="276" w:lineRule="auto"/>
        <w:jc w:val="both"/>
        <w:rPr>
          <w:rFonts w:ascii="Montserrat" w:hAnsi="Montserrat"/>
          <w:sz w:val="20"/>
          <w:szCs w:val="20"/>
        </w:rPr>
      </w:pPr>
    </w:p>
    <w:p w14:paraId="44302C84" w14:textId="77777777" w:rsidR="00F35BDD" w:rsidRPr="003B2E82" w:rsidRDefault="00F35BDD"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64. </w:t>
      </w:r>
      <w:r w:rsidRPr="003B2E82">
        <w:rPr>
          <w:rFonts w:ascii="Montserrat" w:hAnsi="Montserrat"/>
          <w:sz w:val="20"/>
          <w:szCs w:val="20"/>
        </w:rPr>
        <w:t xml:space="preserve">En la aplicación de esta Ley, se garantizará el derecho a la educación a los educandos con condiciones especiales o que enfrenten barreras para el aprendizaje y la participación. </w:t>
      </w:r>
    </w:p>
    <w:p w14:paraId="0728A1C4" w14:textId="77777777" w:rsidR="00F35BDD" w:rsidRPr="003B2E82" w:rsidRDefault="00F35BDD"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Las autoridades educativas, en el ámbito de su competencia, para atender a los educandos con capacidades, circunstancias, necesidades, estilos y ritmo de aprendizaje diversos, realizarán lo siguiente: </w:t>
      </w:r>
    </w:p>
    <w:p w14:paraId="3CD29F90" w14:textId="7546C056" w:rsidR="00F35BDD"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 </w:t>
      </w:r>
    </w:p>
    <w:p w14:paraId="77403C76" w14:textId="364D9D60" w:rsidR="00F35BDD"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Ofrecer formatos accesibles para prestar educación especial, procurando en la medida de lo posible su incorporación a todos los servicios educativos, sin que esto cancele su posibilidad de acceder al servicio escolarizado; </w:t>
      </w:r>
    </w:p>
    <w:p w14:paraId="765C834F" w14:textId="5A9B48B6" w:rsidR="00F35BDD"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Prestar educación especial para apoyar a los educandos con alguna discapacidad o aptitudes sobresalientes en los niveles de educación obligatoria; </w:t>
      </w:r>
    </w:p>
    <w:p w14:paraId="5626650F" w14:textId="124149FB" w:rsidR="00F35BDD"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Establecer un sistema de diagnóstico temprano y atención especializada para la eliminación de barreras para el aprendizaje y la participación; </w:t>
      </w:r>
    </w:p>
    <w:p w14:paraId="77C6C3D0" w14:textId="6DBFF02E" w:rsidR="002408B8"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Garantizar la formación de todo el personal docente para que, en el ámbito de sus competencias, contribuyan a identificar y eliminar las barreras para el aprendizaje y la participación, y preste los apoyos que los educandos requieran; </w:t>
      </w:r>
    </w:p>
    <w:p w14:paraId="01B835D5" w14:textId="77777777" w:rsidR="002408B8" w:rsidRPr="003B2E82" w:rsidRDefault="00F35BDD"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Garantizar la satisfacción de las necesidades básicas de aprendizaje de los educandos con alguna discapacidad, su bienestar y máximo desarrollo para la autónoma inclusión a la vida social y productiva, y</w:t>
      </w:r>
    </w:p>
    <w:p w14:paraId="3E4ACE4F" w14:textId="77777777" w:rsidR="002408B8" w:rsidRPr="003B2E82" w:rsidRDefault="002408B8"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Promover actitudes, prácticas y políticas incluyentes para la eliminación de las barreras del aprendizaje en todos los actores sociales involucrados en educación. </w:t>
      </w:r>
    </w:p>
    <w:p w14:paraId="14B044C3" w14:textId="1AA16FCD" w:rsidR="002408B8" w:rsidRPr="003B2E82" w:rsidRDefault="002408B8" w:rsidP="008B6FF2">
      <w:pPr>
        <w:pStyle w:val="Default"/>
        <w:numPr>
          <w:ilvl w:val="0"/>
          <w:numId w:val="8"/>
        </w:numPr>
        <w:spacing w:line="276" w:lineRule="auto"/>
        <w:ind w:hanging="578"/>
        <w:jc w:val="both"/>
        <w:rPr>
          <w:rFonts w:ascii="Montserrat" w:hAnsi="Montserrat"/>
          <w:sz w:val="20"/>
          <w:szCs w:val="20"/>
        </w:rPr>
      </w:pPr>
      <w:r w:rsidRPr="003B2E82">
        <w:rPr>
          <w:rFonts w:ascii="Montserrat" w:hAnsi="Montserrat"/>
          <w:sz w:val="20"/>
          <w:szCs w:val="20"/>
        </w:rPr>
        <w:t xml:space="preserve">La Secretaría emitirá lineamientos en los cuales se determinen los criterios orientadores para la prestación de los servicios de educación especial a los que se refiere el presente artículo y se cumpla con el principio de inclusión. </w:t>
      </w:r>
    </w:p>
    <w:p w14:paraId="4C67A480" w14:textId="43133AAB" w:rsidR="002408B8" w:rsidRPr="003B2E82" w:rsidRDefault="002408B8" w:rsidP="008B6FF2">
      <w:pPr>
        <w:pStyle w:val="Default"/>
        <w:spacing w:line="276" w:lineRule="auto"/>
        <w:jc w:val="both"/>
        <w:rPr>
          <w:rFonts w:ascii="Montserrat" w:hAnsi="Montserrat"/>
          <w:b/>
          <w:bCs/>
          <w:sz w:val="20"/>
          <w:szCs w:val="20"/>
        </w:rPr>
      </w:pPr>
    </w:p>
    <w:p w14:paraId="53BE9699" w14:textId="51A45BAD" w:rsidR="00223145" w:rsidRPr="003B2E82" w:rsidRDefault="00223145" w:rsidP="008B6FF2">
      <w:pPr>
        <w:pStyle w:val="Default"/>
        <w:spacing w:line="276" w:lineRule="auto"/>
        <w:jc w:val="both"/>
        <w:rPr>
          <w:rFonts w:ascii="Montserrat" w:hAnsi="Montserrat"/>
          <w:b/>
          <w:bCs/>
          <w:sz w:val="20"/>
          <w:szCs w:val="20"/>
        </w:rPr>
      </w:pPr>
    </w:p>
    <w:p w14:paraId="295DCB80" w14:textId="0E54A433" w:rsidR="00223145" w:rsidRPr="003B2E82" w:rsidRDefault="00223145" w:rsidP="008B6FF2">
      <w:pPr>
        <w:pStyle w:val="Default"/>
        <w:spacing w:line="276" w:lineRule="auto"/>
        <w:jc w:val="both"/>
        <w:rPr>
          <w:rFonts w:ascii="Montserrat" w:hAnsi="Montserrat"/>
          <w:b/>
          <w:bCs/>
          <w:sz w:val="20"/>
          <w:szCs w:val="20"/>
        </w:rPr>
      </w:pPr>
    </w:p>
    <w:p w14:paraId="602C02EE" w14:textId="13794C77" w:rsidR="00223145" w:rsidRPr="003B2E82" w:rsidRDefault="00223145" w:rsidP="008B6FF2">
      <w:pPr>
        <w:pStyle w:val="Default"/>
        <w:spacing w:line="276" w:lineRule="auto"/>
        <w:jc w:val="both"/>
        <w:rPr>
          <w:rFonts w:ascii="Montserrat" w:hAnsi="Montserrat"/>
          <w:b/>
          <w:bCs/>
          <w:sz w:val="20"/>
          <w:szCs w:val="20"/>
        </w:rPr>
      </w:pPr>
    </w:p>
    <w:p w14:paraId="2F772934" w14:textId="77777777" w:rsidR="00223145" w:rsidRPr="003B2E82" w:rsidRDefault="00223145" w:rsidP="008B6FF2">
      <w:pPr>
        <w:pStyle w:val="Default"/>
        <w:spacing w:line="276" w:lineRule="auto"/>
        <w:jc w:val="both"/>
        <w:rPr>
          <w:rFonts w:ascii="Montserrat" w:hAnsi="Montserrat"/>
          <w:b/>
          <w:bCs/>
          <w:sz w:val="20"/>
          <w:szCs w:val="20"/>
        </w:rPr>
      </w:pPr>
    </w:p>
    <w:p w14:paraId="5505D16D" w14:textId="4730939B" w:rsidR="00223145" w:rsidRPr="003B2E82" w:rsidRDefault="002408B8" w:rsidP="008B6FF2">
      <w:pPr>
        <w:pStyle w:val="Default"/>
        <w:spacing w:line="276" w:lineRule="auto"/>
        <w:jc w:val="both"/>
        <w:rPr>
          <w:rFonts w:ascii="Montserrat" w:hAnsi="Montserrat"/>
          <w:sz w:val="20"/>
          <w:szCs w:val="20"/>
        </w:rPr>
      </w:pPr>
      <w:r w:rsidRPr="003B2E82">
        <w:rPr>
          <w:rFonts w:ascii="Montserrat" w:hAnsi="Montserrat"/>
          <w:b/>
          <w:bCs/>
          <w:sz w:val="20"/>
          <w:szCs w:val="20"/>
        </w:rPr>
        <w:lastRenderedPageBreak/>
        <w:t xml:space="preserve">Artículo 65. </w:t>
      </w:r>
      <w:r w:rsidRPr="003B2E82">
        <w:rPr>
          <w:rFonts w:ascii="Montserrat" w:hAnsi="Montserrat"/>
          <w:sz w:val="20"/>
          <w:szCs w:val="20"/>
        </w:rPr>
        <w:t xml:space="preserve">Para garantizar la educación inclusiva, las autoridades educativas, en el ámbito de su competencia, ofrecerán las medidas pertinentes, entre ellas: </w:t>
      </w:r>
    </w:p>
    <w:p w14:paraId="2D9B8AF5" w14:textId="77777777" w:rsidR="00223145" w:rsidRPr="003B2E82" w:rsidRDefault="00223145" w:rsidP="008B6FF2">
      <w:pPr>
        <w:pStyle w:val="Default"/>
        <w:spacing w:line="276" w:lineRule="auto"/>
        <w:jc w:val="both"/>
        <w:rPr>
          <w:rFonts w:ascii="Montserrat" w:hAnsi="Montserrat"/>
          <w:sz w:val="20"/>
          <w:szCs w:val="20"/>
        </w:rPr>
      </w:pPr>
    </w:p>
    <w:p w14:paraId="4E821A45" w14:textId="71C32864" w:rsidR="002408B8" w:rsidRPr="003B2E82" w:rsidRDefault="002408B8" w:rsidP="008B6FF2">
      <w:pPr>
        <w:pStyle w:val="Default"/>
        <w:numPr>
          <w:ilvl w:val="0"/>
          <w:numId w:val="9"/>
        </w:numPr>
        <w:spacing w:line="276" w:lineRule="auto"/>
        <w:ind w:hanging="294"/>
        <w:jc w:val="both"/>
        <w:rPr>
          <w:rFonts w:ascii="Montserrat" w:hAnsi="Montserrat"/>
          <w:sz w:val="20"/>
          <w:szCs w:val="20"/>
        </w:rPr>
      </w:pPr>
      <w:r w:rsidRPr="003B2E82">
        <w:rPr>
          <w:rFonts w:ascii="Montserrat" w:hAnsi="Montserrat"/>
          <w:sz w:val="20"/>
          <w:szCs w:val="20"/>
        </w:rPr>
        <w:t xml:space="preserve">Facilitar el aprendizaje del sistema Braille, otros modos, medios y formatos de comunicación aumentativos o alternativos y habilidades de orientación y de movilidad, así como la tutoría y el apoyo necesario; </w:t>
      </w:r>
    </w:p>
    <w:p w14:paraId="7036ADD8" w14:textId="66F18A13" w:rsidR="002408B8" w:rsidRPr="003B2E82" w:rsidRDefault="002408B8" w:rsidP="008B6FF2">
      <w:pPr>
        <w:pStyle w:val="Default"/>
        <w:numPr>
          <w:ilvl w:val="0"/>
          <w:numId w:val="9"/>
        </w:numPr>
        <w:spacing w:line="276" w:lineRule="auto"/>
        <w:ind w:hanging="294"/>
        <w:jc w:val="both"/>
        <w:rPr>
          <w:rFonts w:ascii="Montserrat" w:hAnsi="Montserrat"/>
          <w:sz w:val="20"/>
          <w:szCs w:val="20"/>
        </w:rPr>
      </w:pPr>
      <w:r w:rsidRPr="003B2E82">
        <w:rPr>
          <w:rFonts w:ascii="Montserrat" w:hAnsi="Montserrat"/>
          <w:sz w:val="20"/>
          <w:szCs w:val="20"/>
        </w:rPr>
        <w:t xml:space="preserve">Facilitar la adquisición y el aprendizaje de la Lengua de Señas dependiendo de las capacidades del educando y la enseñanza del español para las personas sordas; </w:t>
      </w:r>
    </w:p>
    <w:p w14:paraId="7CB81D11" w14:textId="5B4ADD95" w:rsidR="002408B8" w:rsidRPr="003B2E82" w:rsidRDefault="002408B8" w:rsidP="008B6FF2">
      <w:pPr>
        <w:pStyle w:val="Default"/>
        <w:numPr>
          <w:ilvl w:val="0"/>
          <w:numId w:val="9"/>
        </w:numPr>
        <w:spacing w:line="276" w:lineRule="auto"/>
        <w:ind w:hanging="294"/>
        <w:jc w:val="both"/>
        <w:rPr>
          <w:rFonts w:ascii="Montserrat" w:hAnsi="Montserrat"/>
          <w:sz w:val="20"/>
          <w:szCs w:val="20"/>
        </w:rPr>
      </w:pPr>
      <w:r w:rsidRPr="003B2E82">
        <w:rPr>
          <w:rFonts w:ascii="Montserrat" w:hAnsi="Montserrat"/>
          <w:sz w:val="20"/>
          <w:szCs w:val="20"/>
        </w:rPr>
        <w:t xml:space="preserve">Asegurar que los educandos ciegos, sordos o sordociegos reciban educación en los lenguajes y los modos y medios de comunicación más apropiados a las necesidades de cada persona y en entornos que permitan alcanzar su máximo desarrollo académico, productivo y social; </w:t>
      </w:r>
    </w:p>
    <w:p w14:paraId="3E402111" w14:textId="62237F6F" w:rsidR="002408B8" w:rsidRPr="003B2E82" w:rsidRDefault="002408B8" w:rsidP="008B6FF2">
      <w:pPr>
        <w:pStyle w:val="Default"/>
        <w:numPr>
          <w:ilvl w:val="0"/>
          <w:numId w:val="9"/>
        </w:numPr>
        <w:spacing w:line="276" w:lineRule="auto"/>
        <w:ind w:hanging="294"/>
        <w:jc w:val="both"/>
        <w:rPr>
          <w:rFonts w:ascii="Montserrat" w:hAnsi="Montserrat"/>
          <w:sz w:val="20"/>
          <w:szCs w:val="20"/>
        </w:rPr>
      </w:pPr>
      <w:r w:rsidRPr="003B2E82">
        <w:rPr>
          <w:rFonts w:ascii="Montserrat" w:hAnsi="Montserrat"/>
          <w:sz w:val="20"/>
          <w:szCs w:val="20"/>
        </w:rPr>
        <w:t xml:space="preserve">Asegurar que se realicen ajustes razonables para las personas con discapacidad, y </w:t>
      </w:r>
    </w:p>
    <w:p w14:paraId="3D4167D0" w14:textId="06DCAB28" w:rsidR="002408B8" w:rsidRPr="003B2E82" w:rsidRDefault="002408B8" w:rsidP="008B6FF2">
      <w:pPr>
        <w:pStyle w:val="Default"/>
        <w:numPr>
          <w:ilvl w:val="0"/>
          <w:numId w:val="9"/>
        </w:numPr>
        <w:spacing w:line="276" w:lineRule="auto"/>
        <w:ind w:hanging="294"/>
        <w:jc w:val="both"/>
        <w:rPr>
          <w:rFonts w:ascii="Montserrat" w:hAnsi="Montserrat"/>
          <w:sz w:val="20"/>
          <w:szCs w:val="20"/>
        </w:rPr>
      </w:pPr>
      <w:r w:rsidRPr="003B2E82">
        <w:rPr>
          <w:rFonts w:ascii="Montserrat" w:hAnsi="Montserrat"/>
          <w:sz w:val="20"/>
          <w:szCs w:val="20"/>
        </w:rPr>
        <w:t xml:space="preserve">Proporcionar a los educandos con aptitudes sobresalientes la atención que requieran de acuerdo con sus capacidades, intereses y necesidades. </w:t>
      </w:r>
    </w:p>
    <w:p w14:paraId="17548544" w14:textId="77777777" w:rsidR="002408B8" w:rsidRPr="003B2E82" w:rsidRDefault="002408B8" w:rsidP="008B6FF2">
      <w:pPr>
        <w:pStyle w:val="Default"/>
        <w:spacing w:line="276" w:lineRule="auto"/>
        <w:jc w:val="both"/>
        <w:rPr>
          <w:rFonts w:ascii="Montserrat" w:hAnsi="Montserrat"/>
          <w:b/>
          <w:bCs/>
          <w:sz w:val="20"/>
          <w:szCs w:val="20"/>
        </w:rPr>
      </w:pPr>
    </w:p>
    <w:p w14:paraId="113859DA" w14:textId="5F22DC7C" w:rsidR="002408B8" w:rsidRPr="003B2E82" w:rsidRDefault="002408B8"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66. </w:t>
      </w:r>
      <w:r w:rsidRPr="003B2E82">
        <w:rPr>
          <w:rFonts w:ascii="Montserrat" w:hAnsi="Montserrat"/>
          <w:sz w:val="20"/>
          <w:szCs w:val="20"/>
        </w:rPr>
        <w:t xml:space="preserve">La autoridad educativa federal, con base en sus facultades, establecerá los lineamientos necesarios que orienten la toma de decisiones relacionadas con los mecanismos de acreditación, promoción y certificación en los casos del personal que preste educación especial. </w:t>
      </w:r>
    </w:p>
    <w:p w14:paraId="57716C91" w14:textId="77777777" w:rsidR="002408B8" w:rsidRPr="003B2E82" w:rsidRDefault="002408B8" w:rsidP="008B6FF2">
      <w:pPr>
        <w:pStyle w:val="Default"/>
        <w:spacing w:line="276" w:lineRule="auto"/>
        <w:jc w:val="both"/>
        <w:rPr>
          <w:rFonts w:ascii="Montserrat" w:hAnsi="Montserrat"/>
          <w:sz w:val="20"/>
          <w:szCs w:val="20"/>
        </w:rPr>
      </w:pPr>
    </w:p>
    <w:p w14:paraId="39DBB805" w14:textId="15351E4E" w:rsidR="002408B8" w:rsidRPr="003B2E82" w:rsidRDefault="002408B8"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67. </w:t>
      </w:r>
      <w:r w:rsidRPr="003B2E82">
        <w:rPr>
          <w:rFonts w:ascii="Montserrat" w:hAnsi="Montserrat"/>
          <w:sz w:val="20"/>
          <w:szCs w:val="20"/>
        </w:rPr>
        <w:t xml:space="preserve">Para la identificación y atención educativa de los estudiantes con aptitudes sobresalientes, la autoridad educativa federal, con base en sus facultades y la disponibilidad presupuestal, establecerá los lineamientos para la evaluación diagnóstica, los modelos pedagógicos y los mecanismos de acreditación y certificación necesarios en los tipos de educación básica, así como la educación media superior y superior en el ámbito de su competencia. Las instituciones que integran el Sistema Educativo Nacional se sujetarán a dichos lineamientos. </w:t>
      </w:r>
    </w:p>
    <w:p w14:paraId="26D634C6" w14:textId="77777777" w:rsidR="002408B8" w:rsidRPr="003B2E82" w:rsidRDefault="002408B8"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Las instituciones de educación superior autónomas por ley podrán establecer convenios con la autoridad educativa federal a fin de homologar criterios para la atención, evaluación, acreditación y certificación, dirigidos a educandos con aptitudes sobresalientes. </w:t>
      </w:r>
    </w:p>
    <w:p w14:paraId="345B655D" w14:textId="77777777" w:rsidR="002408B8" w:rsidRPr="003B2E82" w:rsidRDefault="002408B8" w:rsidP="008B6FF2">
      <w:pPr>
        <w:pStyle w:val="Default"/>
        <w:spacing w:line="276" w:lineRule="auto"/>
        <w:jc w:val="both"/>
        <w:rPr>
          <w:rFonts w:ascii="Montserrat" w:hAnsi="Montserrat"/>
          <w:sz w:val="20"/>
          <w:szCs w:val="20"/>
        </w:rPr>
      </w:pPr>
    </w:p>
    <w:p w14:paraId="33AB937D" w14:textId="4ADCE450" w:rsidR="00F35BDD" w:rsidRPr="003B2E82" w:rsidRDefault="002408B8"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68. </w:t>
      </w:r>
      <w:r w:rsidRPr="003B2E82">
        <w:rPr>
          <w:rFonts w:ascii="Montserrat" w:hAnsi="Montserrat"/>
          <w:sz w:val="20"/>
          <w:szCs w:val="20"/>
        </w:rPr>
        <w:t>En el Sistema Educativo Nacional, se atenderán las disposiciones en materia de accesibilidad señaladas en la presente Ley, la Ley General para la Inclusión de las Personas con Discapacidad, la Ley Federal para Prevenir y Eliminar la Discriminación y en las demás normas aplicables.</w:t>
      </w:r>
    </w:p>
    <w:p w14:paraId="172FB971" w14:textId="37D9D173" w:rsidR="00A46920" w:rsidRPr="003B2E82" w:rsidRDefault="00A46920" w:rsidP="008B6FF2">
      <w:pPr>
        <w:pStyle w:val="Default"/>
        <w:spacing w:line="276" w:lineRule="auto"/>
        <w:jc w:val="both"/>
        <w:rPr>
          <w:rFonts w:ascii="Montserrat" w:hAnsi="Montserrat"/>
          <w:sz w:val="20"/>
          <w:szCs w:val="20"/>
        </w:rPr>
      </w:pPr>
    </w:p>
    <w:p w14:paraId="3A44FBE0" w14:textId="77777777" w:rsidR="00A46920" w:rsidRPr="003B2E82" w:rsidRDefault="00A46920" w:rsidP="008B6FF2">
      <w:pPr>
        <w:spacing w:line="276" w:lineRule="auto"/>
        <w:rPr>
          <w:rFonts w:ascii="Montserrat" w:hAnsi="Montserrat" w:cs="Arial"/>
          <w:color w:val="000000"/>
          <w:sz w:val="20"/>
          <w:szCs w:val="20"/>
        </w:rPr>
      </w:pPr>
      <w:r w:rsidRPr="003B2E82">
        <w:rPr>
          <w:rFonts w:ascii="Montserrat" w:hAnsi="Montserrat"/>
          <w:sz w:val="20"/>
          <w:szCs w:val="20"/>
        </w:rPr>
        <w:br w:type="page"/>
      </w:r>
    </w:p>
    <w:p w14:paraId="52238608" w14:textId="64601F34" w:rsidR="00A46920" w:rsidRPr="003B2E82" w:rsidRDefault="00A46920" w:rsidP="008B6FF2">
      <w:pPr>
        <w:spacing w:line="276" w:lineRule="auto"/>
        <w:jc w:val="center"/>
        <w:rPr>
          <w:rFonts w:ascii="Montserrat" w:hAnsi="Montserrat"/>
          <w:b/>
          <w:bCs/>
          <w:sz w:val="20"/>
          <w:szCs w:val="20"/>
        </w:rPr>
      </w:pPr>
      <w:r w:rsidRPr="003B2E82">
        <w:rPr>
          <w:rFonts w:ascii="Montserrat" w:hAnsi="Montserrat"/>
          <w:b/>
          <w:bCs/>
          <w:sz w:val="20"/>
          <w:szCs w:val="20"/>
        </w:rPr>
        <w:lastRenderedPageBreak/>
        <w:t>Convenio 169 OIT sobre Pueblos Indígenas y Tribales</w:t>
      </w:r>
    </w:p>
    <w:p w14:paraId="5AF732A9" w14:textId="5D9DE850" w:rsidR="004A6CF4" w:rsidRPr="003B2E82" w:rsidRDefault="00A46920" w:rsidP="008B6FF2">
      <w:pPr>
        <w:spacing w:line="276" w:lineRule="auto"/>
        <w:jc w:val="center"/>
        <w:rPr>
          <w:rFonts w:ascii="Montserrat" w:hAnsi="Montserrat"/>
          <w:sz w:val="20"/>
          <w:szCs w:val="20"/>
        </w:rPr>
      </w:pPr>
      <w:r w:rsidRPr="003B2E82">
        <w:rPr>
          <w:rFonts w:ascii="Montserrat" w:hAnsi="Montserrat"/>
          <w:sz w:val="20"/>
          <w:szCs w:val="20"/>
        </w:rPr>
        <w:t>México ratifica en 1990</w:t>
      </w:r>
    </w:p>
    <w:p w14:paraId="0DE62BB8" w14:textId="77777777" w:rsidR="00C9548C" w:rsidRPr="003B2E82" w:rsidRDefault="00C9548C" w:rsidP="008B6FF2">
      <w:pPr>
        <w:spacing w:line="276" w:lineRule="auto"/>
        <w:jc w:val="center"/>
        <w:rPr>
          <w:rFonts w:ascii="Montserrat" w:hAnsi="Montserrat"/>
          <w:sz w:val="20"/>
          <w:szCs w:val="20"/>
        </w:rPr>
      </w:pPr>
    </w:p>
    <w:p w14:paraId="6DC2C72E" w14:textId="295E7C8F" w:rsidR="00A46920" w:rsidRPr="003B2E82" w:rsidRDefault="004A6CF4" w:rsidP="008B6FF2">
      <w:pPr>
        <w:pStyle w:val="Default"/>
        <w:spacing w:line="276" w:lineRule="auto"/>
        <w:jc w:val="center"/>
        <w:rPr>
          <w:rFonts w:ascii="Montserrat" w:hAnsi="Montserrat" w:cs="Arial,Bold"/>
          <w:b/>
          <w:bCs/>
          <w:color w:val="auto"/>
          <w:sz w:val="20"/>
          <w:szCs w:val="20"/>
        </w:rPr>
      </w:pPr>
      <w:r w:rsidRPr="003B2E82">
        <w:rPr>
          <w:rFonts w:ascii="Montserrat" w:hAnsi="Montserrat" w:cs="Arial,Bold"/>
          <w:b/>
          <w:bCs/>
          <w:color w:val="auto"/>
          <w:sz w:val="20"/>
          <w:szCs w:val="20"/>
        </w:rPr>
        <w:t>PARTE VI. EDUCACIÓN Y MEDIOS DE COMUNICACIÓN</w:t>
      </w:r>
    </w:p>
    <w:p w14:paraId="28DD4867" w14:textId="4C2F51B6" w:rsidR="004A6CF4" w:rsidRPr="003B2E82" w:rsidRDefault="004A6CF4" w:rsidP="008B6FF2">
      <w:pPr>
        <w:pStyle w:val="Default"/>
        <w:spacing w:line="276" w:lineRule="auto"/>
        <w:jc w:val="center"/>
        <w:rPr>
          <w:rFonts w:ascii="Montserrat" w:hAnsi="Montserrat" w:cs="Arial,Bold"/>
          <w:b/>
          <w:bCs/>
          <w:color w:val="auto"/>
          <w:sz w:val="20"/>
          <w:szCs w:val="20"/>
        </w:rPr>
      </w:pPr>
    </w:p>
    <w:p w14:paraId="4E5E9918" w14:textId="1E240FBA" w:rsidR="004A6CF4" w:rsidRPr="003B2E82" w:rsidRDefault="004A6CF4" w:rsidP="008B6FF2">
      <w:pPr>
        <w:pStyle w:val="Default"/>
        <w:spacing w:line="276" w:lineRule="auto"/>
        <w:jc w:val="center"/>
        <w:rPr>
          <w:rFonts w:ascii="Montserrat" w:hAnsi="Montserrat" w:cs="Arial,Bold"/>
          <w:b/>
          <w:bCs/>
          <w:color w:val="auto"/>
          <w:sz w:val="20"/>
          <w:szCs w:val="20"/>
        </w:rPr>
      </w:pPr>
    </w:p>
    <w:p w14:paraId="3CD6A2CA"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26.</w:t>
      </w:r>
    </w:p>
    <w:p w14:paraId="67799319" w14:textId="4D1EB7F7" w:rsidR="004A6CF4" w:rsidRPr="003B2E82" w:rsidRDefault="004A6CF4" w:rsidP="008B6FF2">
      <w:pPr>
        <w:autoSpaceDE w:val="0"/>
        <w:autoSpaceDN w:val="0"/>
        <w:adjustRightInd w:val="0"/>
        <w:spacing w:after="0" w:line="276" w:lineRule="auto"/>
        <w:jc w:val="both"/>
        <w:rPr>
          <w:rFonts w:ascii="Montserrat" w:hAnsi="Montserrat" w:cs="Arial"/>
          <w:sz w:val="20"/>
          <w:szCs w:val="20"/>
        </w:rPr>
      </w:pPr>
      <w:r w:rsidRPr="003B2E82">
        <w:rPr>
          <w:rFonts w:ascii="Montserrat" w:hAnsi="Montserrat" w:cs="Arial"/>
          <w:sz w:val="20"/>
          <w:szCs w:val="20"/>
        </w:rPr>
        <w:t>Deberán adoptarse medidas para garantizar a los miembros de los pueblos interesados la</w:t>
      </w:r>
      <w:r w:rsidR="00C9548C" w:rsidRPr="003B2E82">
        <w:rPr>
          <w:rFonts w:ascii="Montserrat" w:hAnsi="Montserrat" w:cs="Arial"/>
          <w:sz w:val="20"/>
          <w:szCs w:val="20"/>
        </w:rPr>
        <w:t xml:space="preserve"> </w:t>
      </w:r>
      <w:r w:rsidRPr="003B2E82">
        <w:rPr>
          <w:rFonts w:ascii="Montserrat" w:hAnsi="Montserrat" w:cs="Arial"/>
          <w:sz w:val="20"/>
          <w:szCs w:val="20"/>
        </w:rPr>
        <w:t>posibilidad de adquirir una educación a todos los niveles, por lo menos en pie de igualdad</w:t>
      </w:r>
      <w:r w:rsidR="00C9548C" w:rsidRPr="003B2E82">
        <w:rPr>
          <w:rFonts w:ascii="Montserrat" w:hAnsi="Montserrat" w:cs="Arial"/>
          <w:sz w:val="20"/>
          <w:szCs w:val="20"/>
        </w:rPr>
        <w:t xml:space="preserve"> </w:t>
      </w:r>
      <w:r w:rsidRPr="003B2E82">
        <w:rPr>
          <w:rFonts w:ascii="Montserrat" w:hAnsi="Montserrat" w:cs="Arial"/>
          <w:sz w:val="20"/>
          <w:szCs w:val="20"/>
        </w:rPr>
        <w:t>con el resto de la comunidad nacional.</w:t>
      </w:r>
    </w:p>
    <w:p w14:paraId="6319AF7A" w14:textId="77777777" w:rsidR="004A6CF4" w:rsidRPr="003B2E82" w:rsidRDefault="004A6CF4" w:rsidP="008B6FF2">
      <w:pPr>
        <w:autoSpaceDE w:val="0"/>
        <w:autoSpaceDN w:val="0"/>
        <w:adjustRightInd w:val="0"/>
        <w:spacing w:after="0" w:line="276" w:lineRule="auto"/>
        <w:jc w:val="both"/>
        <w:rPr>
          <w:rFonts w:ascii="Montserrat" w:hAnsi="Montserrat" w:cs="Arial"/>
          <w:sz w:val="20"/>
          <w:szCs w:val="20"/>
        </w:rPr>
      </w:pPr>
    </w:p>
    <w:p w14:paraId="3E0D119B"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27.</w:t>
      </w:r>
    </w:p>
    <w:p w14:paraId="7803E068" w14:textId="320A1056" w:rsidR="004A6CF4" w:rsidRPr="003B2E82" w:rsidRDefault="004A6CF4" w:rsidP="008B6FF2">
      <w:pPr>
        <w:pStyle w:val="Prrafodelista"/>
        <w:numPr>
          <w:ilvl w:val="3"/>
          <w:numId w:val="11"/>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Los programas y los servicios de educación destinados a los pueblos interesados</w:t>
      </w:r>
      <w:r w:rsidR="00C9548C" w:rsidRPr="003B2E82">
        <w:rPr>
          <w:rFonts w:ascii="Montserrat" w:hAnsi="Montserrat" w:cs="Arial"/>
          <w:sz w:val="20"/>
          <w:szCs w:val="20"/>
        </w:rPr>
        <w:t xml:space="preserve"> </w:t>
      </w:r>
      <w:r w:rsidRPr="003B2E82">
        <w:rPr>
          <w:rFonts w:ascii="Montserrat" w:hAnsi="Montserrat" w:cs="Arial"/>
          <w:sz w:val="20"/>
          <w:szCs w:val="20"/>
        </w:rPr>
        <w:t>deberán desarrollarse y aplicarse en cooperación con éstos a fin de responder a sus</w:t>
      </w:r>
      <w:r w:rsidR="00C9548C" w:rsidRPr="003B2E82">
        <w:rPr>
          <w:rFonts w:ascii="Montserrat" w:hAnsi="Montserrat" w:cs="Arial"/>
          <w:sz w:val="20"/>
          <w:szCs w:val="20"/>
        </w:rPr>
        <w:t xml:space="preserve"> </w:t>
      </w:r>
      <w:r w:rsidRPr="003B2E82">
        <w:rPr>
          <w:rFonts w:ascii="Montserrat" w:hAnsi="Montserrat" w:cs="Arial"/>
          <w:sz w:val="20"/>
          <w:szCs w:val="20"/>
        </w:rPr>
        <w:t>necesidades particulares, y deberán abarcar su historia, sus conocimientos y técnicas,</w:t>
      </w:r>
      <w:r w:rsidR="00C9548C" w:rsidRPr="003B2E82">
        <w:rPr>
          <w:rFonts w:ascii="Montserrat" w:hAnsi="Montserrat" w:cs="Arial"/>
          <w:sz w:val="20"/>
          <w:szCs w:val="20"/>
        </w:rPr>
        <w:t xml:space="preserve"> </w:t>
      </w:r>
      <w:r w:rsidRPr="003B2E82">
        <w:rPr>
          <w:rFonts w:ascii="Montserrat" w:hAnsi="Montserrat" w:cs="Arial"/>
          <w:sz w:val="20"/>
          <w:szCs w:val="20"/>
        </w:rPr>
        <w:t>sus sistemas de valores y todas sus demás aspiraciones sociales, económicas y</w:t>
      </w:r>
      <w:r w:rsidR="00C9548C" w:rsidRPr="003B2E82">
        <w:rPr>
          <w:rFonts w:ascii="Montserrat" w:hAnsi="Montserrat" w:cs="Arial"/>
          <w:sz w:val="20"/>
          <w:szCs w:val="20"/>
        </w:rPr>
        <w:t xml:space="preserve"> </w:t>
      </w:r>
      <w:r w:rsidRPr="003B2E82">
        <w:rPr>
          <w:rFonts w:ascii="Montserrat" w:hAnsi="Montserrat" w:cs="Arial"/>
          <w:sz w:val="20"/>
          <w:szCs w:val="20"/>
        </w:rPr>
        <w:t>culturales.</w:t>
      </w:r>
    </w:p>
    <w:p w14:paraId="7C945863" w14:textId="77777777" w:rsidR="00C9548C" w:rsidRPr="003B2E82" w:rsidRDefault="00C9548C" w:rsidP="008B6FF2">
      <w:pPr>
        <w:autoSpaceDE w:val="0"/>
        <w:autoSpaceDN w:val="0"/>
        <w:adjustRightInd w:val="0"/>
        <w:spacing w:after="0" w:line="276" w:lineRule="auto"/>
        <w:ind w:left="426" w:hanging="284"/>
        <w:jc w:val="both"/>
        <w:rPr>
          <w:rFonts w:ascii="Montserrat" w:hAnsi="Montserrat" w:cs="Arial"/>
          <w:sz w:val="20"/>
          <w:szCs w:val="20"/>
        </w:rPr>
      </w:pPr>
    </w:p>
    <w:p w14:paraId="2B765500" w14:textId="15BFF2D9" w:rsidR="004A6CF4" w:rsidRPr="003B2E82" w:rsidRDefault="004A6CF4" w:rsidP="008B6FF2">
      <w:pPr>
        <w:pStyle w:val="Prrafodelista"/>
        <w:numPr>
          <w:ilvl w:val="3"/>
          <w:numId w:val="11"/>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La autoridad competente deberá asegurar la formación de miembros de estos pueblos</w:t>
      </w:r>
      <w:r w:rsidR="00C9548C" w:rsidRPr="003B2E82">
        <w:rPr>
          <w:rFonts w:ascii="Montserrat" w:hAnsi="Montserrat" w:cs="Arial"/>
          <w:sz w:val="20"/>
          <w:szCs w:val="20"/>
        </w:rPr>
        <w:t xml:space="preserve"> </w:t>
      </w:r>
      <w:r w:rsidRPr="003B2E82">
        <w:rPr>
          <w:rFonts w:ascii="Montserrat" w:hAnsi="Montserrat" w:cs="Arial"/>
          <w:sz w:val="20"/>
          <w:szCs w:val="20"/>
        </w:rPr>
        <w:t>y su participación en la formulación y ejecución de programas de educación, con miras a</w:t>
      </w:r>
      <w:r w:rsidR="00C9548C" w:rsidRPr="003B2E82">
        <w:rPr>
          <w:rFonts w:ascii="Montserrat" w:hAnsi="Montserrat" w:cs="Arial"/>
          <w:sz w:val="20"/>
          <w:szCs w:val="20"/>
        </w:rPr>
        <w:t xml:space="preserve"> </w:t>
      </w:r>
      <w:r w:rsidRPr="003B2E82">
        <w:rPr>
          <w:rFonts w:ascii="Montserrat" w:hAnsi="Montserrat" w:cs="Arial"/>
          <w:sz w:val="20"/>
          <w:szCs w:val="20"/>
        </w:rPr>
        <w:t>transferir progresivamente a dichos pueblos la responsabilidad de la realización de esos</w:t>
      </w:r>
      <w:r w:rsidR="00C9548C" w:rsidRPr="003B2E82">
        <w:rPr>
          <w:rFonts w:ascii="Montserrat" w:hAnsi="Montserrat" w:cs="Arial"/>
          <w:sz w:val="20"/>
          <w:szCs w:val="20"/>
        </w:rPr>
        <w:t xml:space="preserve"> </w:t>
      </w:r>
      <w:r w:rsidRPr="003B2E82">
        <w:rPr>
          <w:rFonts w:ascii="Montserrat" w:hAnsi="Montserrat" w:cs="Arial"/>
          <w:sz w:val="20"/>
          <w:szCs w:val="20"/>
        </w:rPr>
        <w:t>programas, cuando haya lugar.</w:t>
      </w:r>
    </w:p>
    <w:p w14:paraId="31C5583A" w14:textId="77777777" w:rsidR="00C9548C" w:rsidRPr="003B2E82" w:rsidRDefault="00C9548C" w:rsidP="008B6FF2">
      <w:pPr>
        <w:autoSpaceDE w:val="0"/>
        <w:autoSpaceDN w:val="0"/>
        <w:adjustRightInd w:val="0"/>
        <w:spacing w:after="0" w:line="276" w:lineRule="auto"/>
        <w:ind w:left="426" w:hanging="284"/>
        <w:jc w:val="both"/>
        <w:rPr>
          <w:rFonts w:ascii="Montserrat" w:hAnsi="Montserrat" w:cs="Arial"/>
          <w:sz w:val="20"/>
          <w:szCs w:val="20"/>
        </w:rPr>
      </w:pPr>
    </w:p>
    <w:p w14:paraId="62389CB6" w14:textId="27C9EB9E" w:rsidR="004A6CF4" w:rsidRPr="003B2E82" w:rsidRDefault="004A6CF4" w:rsidP="008B6FF2">
      <w:pPr>
        <w:pStyle w:val="Prrafodelista"/>
        <w:numPr>
          <w:ilvl w:val="3"/>
          <w:numId w:val="11"/>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Además, los gobiernos deberán reconocer el derecho de esos pueblos a crear sus</w:t>
      </w:r>
      <w:r w:rsidR="00C9548C" w:rsidRPr="003B2E82">
        <w:rPr>
          <w:rFonts w:ascii="Montserrat" w:hAnsi="Montserrat" w:cs="Arial"/>
          <w:sz w:val="20"/>
          <w:szCs w:val="20"/>
        </w:rPr>
        <w:t xml:space="preserve"> </w:t>
      </w:r>
      <w:r w:rsidRPr="003B2E82">
        <w:rPr>
          <w:rFonts w:ascii="Montserrat" w:hAnsi="Montserrat" w:cs="Arial"/>
          <w:sz w:val="20"/>
          <w:szCs w:val="20"/>
        </w:rPr>
        <w:t>propias instituciones y medios de educación, siempre que tales instituciones satisfagan</w:t>
      </w:r>
      <w:r w:rsidR="00C9548C" w:rsidRPr="003B2E82">
        <w:rPr>
          <w:rFonts w:ascii="Montserrat" w:hAnsi="Montserrat" w:cs="Arial"/>
          <w:sz w:val="20"/>
          <w:szCs w:val="20"/>
        </w:rPr>
        <w:t xml:space="preserve"> </w:t>
      </w:r>
      <w:r w:rsidRPr="003B2E82">
        <w:rPr>
          <w:rFonts w:ascii="Montserrat" w:hAnsi="Montserrat" w:cs="Arial"/>
          <w:sz w:val="20"/>
          <w:szCs w:val="20"/>
        </w:rPr>
        <w:t>las normas mínimas establecidas por la autoridad competente en consulta con esos</w:t>
      </w:r>
      <w:r w:rsidR="00C9548C" w:rsidRPr="003B2E82">
        <w:rPr>
          <w:rFonts w:ascii="Montserrat" w:hAnsi="Montserrat" w:cs="Arial"/>
          <w:sz w:val="20"/>
          <w:szCs w:val="20"/>
        </w:rPr>
        <w:t xml:space="preserve"> </w:t>
      </w:r>
      <w:r w:rsidRPr="003B2E82">
        <w:rPr>
          <w:rFonts w:ascii="Montserrat" w:hAnsi="Montserrat" w:cs="Arial"/>
          <w:sz w:val="20"/>
          <w:szCs w:val="20"/>
        </w:rPr>
        <w:t>pueblos. Deberán facilitárseles recursos apropiados con tal fin.</w:t>
      </w:r>
    </w:p>
    <w:p w14:paraId="6E3B4FFD" w14:textId="77777777" w:rsidR="004A6CF4" w:rsidRPr="003B2E82" w:rsidRDefault="004A6CF4" w:rsidP="008B6FF2">
      <w:pPr>
        <w:autoSpaceDE w:val="0"/>
        <w:autoSpaceDN w:val="0"/>
        <w:adjustRightInd w:val="0"/>
        <w:spacing w:after="0" w:line="276" w:lineRule="auto"/>
        <w:jc w:val="both"/>
        <w:rPr>
          <w:rFonts w:ascii="Montserrat" w:hAnsi="Montserrat" w:cs="Arial"/>
          <w:sz w:val="20"/>
          <w:szCs w:val="20"/>
        </w:rPr>
      </w:pPr>
    </w:p>
    <w:p w14:paraId="30E0CA4F"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28.</w:t>
      </w:r>
    </w:p>
    <w:p w14:paraId="4FFCF2E1" w14:textId="7AD66D2D" w:rsidR="004A6CF4" w:rsidRPr="003B2E82" w:rsidRDefault="004A6CF4" w:rsidP="008B6FF2">
      <w:pPr>
        <w:pStyle w:val="Prrafodelista"/>
        <w:numPr>
          <w:ilvl w:val="3"/>
          <w:numId w:val="8"/>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Siempre que sea viable, deberá enseñarse a los niños de los pueblos interesados a</w:t>
      </w:r>
      <w:r w:rsidR="00C9548C" w:rsidRPr="003B2E82">
        <w:rPr>
          <w:rFonts w:ascii="Montserrat" w:hAnsi="Montserrat" w:cs="Arial"/>
          <w:sz w:val="20"/>
          <w:szCs w:val="20"/>
        </w:rPr>
        <w:t xml:space="preserve"> </w:t>
      </w:r>
      <w:r w:rsidRPr="003B2E82">
        <w:rPr>
          <w:rFonts w:ascii="Montserrat" w:hAnsi="Montserrat" w:cs="Arial"/>
          <w:sz w:val="20"/>
          <w:szCs w:val="20"/>
        </w:rPr>
        <w:t>leer y a escribir en su propia lengua indígena o en la lengua que más comúnmente se</w:t>
      </w:r>
      <w:r w:rsidR="00C9548C" w:rsidRPr="003B2E82">
        <w:rPr>
          <w:rFonts w:ascii="Montserrat" w:hAnsi="Montserrat" w:cs="Arial"/>
          <w:sz w:val="20"/>
          <w:szCs w:val="20"/>
        </w:rPr>
        <w:t xml:space="preserve"> </w:t>
      </w:r>
      <w:r w:rsidRPr="003B2E82">
        <w:rPr>
          <w:rFonts w:ascii="Montserrat" w:hAnsi="Montserrat" w:cs="Arial"/>
          <w:sz w:val="20"/>
          <w:szCs w:val="20"/>
        </w:rPr>
        <w:t>hable en el grupo a que pertenezcan. Cuando ello no sea viable, las autoridades</w:t>
      </w:r>
      <w:r w:rsidR="00C9548C" w:rsidRPr="003B2E82">
        <w:rPr>
          <w:rFonts w:ascii="Montserrat" w:hAnsi="Montserrat" w:cs="Arial"/>
          <w:sz w:val="20"/>
          <w:szCs w:val="20"/>
        </w:rPr>
        <w:t xml:space="preserve"> </w:t>
      </w:r>
      <w:r w:rsidRPr="003B2E82">
        <w:rPr>
          <w:rFonts w:ascii="Montserrat" w:hAnsi="Montserrat" w:cs="Arial"/>
          <w:sz w:val="20"/>
          <w:szCs w:val="20"/>
        </w:rPr>
        <w:t>competentes deberán celebrar consultas con esos pueblos con miras a la adopción de</w:t>
      </w:r>
      <w:r w:rsidR="00C9548C" w:rsidRPr="003B2E82">
        <w:rPr>
          <w:rFonts w:ascii="Montserrat" w:hAnsi="Montserrat" w:cs="Arial"/>
          <w:sz w:val="20"/>
          <w:szCs w:val="20"/>
        </w:rPr>
        <w:t xml:space="preserve"> </w:t>
      </w:r>
      <w:r w:rsidRPr="003B2E82">
        <w:rPr>
          <w:rFonts w:ascii="Montserrat" w:hAnsi="Montserrat" w:cs="Arial"/>
          <w:sz w:val="20"/>
          <w:szCs w:val="20"/>
        </w:rPr>
        <w:t>medidas que permitan alcanzar este objetivo.</w:t>
      </w:r>
    </w:p>
    <w:p w14:paraId="0F275BD3" w14:textId="77777777" w:rsidR="00C9548C" w:rsidRPr="003B2E82" w:rsidRDefault="00C9548C" w:rsidP="008B6FF2">
      <w:pPr>
        <w:pStyle w:val="Prrafodelista"/>
        <w:autoSpaceDE w:val="0"/>
        <w:autoSpaceDN w:val="0"/>
        <w:adjustRightInd w:val="0"/>
        <w:spacing w:after="0" w:line="276" w:lineRule="auto"/>
        <w:ind w:left="426"/>
        <w:jc w:val="both"/>
        <w:rPr>
          <w:rFonts w:ascii="Montserrat" w:hAnsi="Montserrat" w:cs="Arial"/>
          <w:sz w:val="20"/>
          <w:szCs w:val="20"/>
        </w:rPr>
      </w:pPr>
    </w:p>
    <w:p w14:paraId="7BBE5F41" w14:textId="5F8CF50F" w:rsidR="00C9548C" w:rsidRPr="003B2E82" w:rsidRDefault="004A6CF4" w:rsidP="008B6FF2">
      <w:pPr>
        <w:pStyle w:val="Prrafodelista"/>
        <w:numPr>
          <w:ilvl w:val="3"/>
          <w:numId w:val="8"/>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Deberán tomarse medidas adecuadas para asegurar que esos pueblos tengan la</w:t>
      </w:r>
      <w:r w:rsidR="00C9548C" w:rsidRPr="003B2E82">
        <w:rPr>
          <w:rFonts w:ascii="Montserrat" w:hAnsi="Montserrat" w:cs="Arial"/>
          <w:sz w:val="20"/>
          <w:szCs w:val="20"/>
        </w:rPr>
        <w:t xml:space="preserve"> </w:t>
      </w:r>
      <w:r w:rsidRPr="003B2E82">
        <w:rPr>
          <w:rFonts w:ascii="Montserrat" w:hAnsi="Montserrat" w:cs="Arial"/>
          <w:sz w:val="20"/>
          <w:szCs w:val="20"/>
        </w:rPr>
        <w:t>oportunidad de llegar a dominar la lengua nacional o una de las lenguas oficiales del país.</w:t>
      </w:r>
    </w:p>
    <w:p w14:paraId="3DA23796" w14:textId="77777777" w:rsidR="00C9548C" w:rsidRPr="003B2E82" w:rsidRDefault="00C9548C" w:rsidP="008B6FF2">
      <w:pPr>
        <w:pStyle w:val="Prrafodelista"/>
        <w:autoSpaceDE w:val="0"/>
        <w:autoSpaceDN w:val="0"/>
        <w:adjustRightInd w:val="0"/>
        <w:spacing w:after="0" w:line="276" w:lineRule="auto"/>
        <w:ind w:left="426"/>
        <w:jc w:val="both"/>
        <w:rPr>
          <w:rFonts w:ascii="Montserrat" w:hAnsi="Montserrat" w:cs="Arial"/>
          <w:sz w:val="20"/>
          <w:szCs w:val="20"/>
        </w:rPr>
      </w:pPr>
    </w:p>
    <w:p w14:paraId="385ED0EC" w14:textId="14C7C5A0" w:rsidR="004A6CF4" w:rsidRPr="003B2E82" w:rsidRDefault="004A6CF4" w:rsidP="008B6FF2">
      <w:pPr>
        <w:pStyle w:val="Prrafodelista"/>
        <w:numPr>
          <w:ilvl w:val="3"/>
          <w:numId w:val="8"/>
        </w:numPr>
        <w:autoSpaceDE w:val="0"/>
        <w:autoSpaceDN w:val="0"/>
        <w:adjustRightInd w:val="0"/>
        <w:spacing w:after="0" w:line="276" w:lineRule="auto"/>
        <w:ind w:left="426" w:hanging="284"/>
        <w:jc w:val="both"/>
        <w:rPr>
          <w:rFonts w:ascii="Montserrat" w:hAnsi="Montserrat" w:cs="Arial"/>
          <w:sz w:val="20"/>
          <w:szCs w:val="20"/>
        </w:rPr>
      </w:pPr>
      <w:r w:rsidRPr="003B2E82">
        <w:rPr>
          <w:rFonts w:ascii="Montserrat" w:hAnsi="Montserrat" w:cs="Arial"/>
          <w:sz w:val="20"/>
          <w:szCs w:val="20"/>
        </w:rPr>
        <w:t>Deberán adoptarse disposiciones para preservar las lenguas indígenas de los pueblos</w:t>
      </w:r>
      <w:r w:rsidR="00C9548C" w:rsidRPr="003B2E82">
        <w:rPr>
          <w:rFonts w:ascii="Montserrat" w:hAnsi="Montserrat" w:cs="Arial"/>
          <w:sz w:val="20"/>
          <w:szCs w:val="20"/>
        </w:rPr>
        <w:t xml:space="preserve"> i</w:t>
      </w:r>
      <w:r w:rsidRPr="003B2E82">
        <w:rPr>
          <w:rFonts w:ascii="Montserrat" w:hAnsi="Montserrat" w:cs="Arial"/>
          <w:sz w:val="20"/>
          <w:szCs w:val="20"/>
        </w:rPr>
        <w:t>nteresados y promover el desarrollo y la práctica de las mismas.</w:t>
      </w:r>
    </w:p>
    <w:p w14:paraId="52DCAB86" w14:textId="77777777" w:rsidR="004A6CF4" w:rsidRPr="003B2E82" w:rsidRDefault="004A6CF4" w:rsidP="008B6FF2">
      <w:pPr>
        <w:autoSpaceDE w:val="0"/>
        <w:autoSpaceDN w:val="0"/>
        <w:adjustRightInd w:val="0"/>
        <w:spacing w:after="0" w:line="276" w:lineRule="auto"/>
        <w:jc w:val="both"/>
        <w:rPr>
          <w:rFonts w:ascii="Montserrat" w:hAnsi="Montserrat" w:cs="Arial"/>
          <w:sz w:val="20"/>
          <w:szCs w:val="20"/>
        </w:rPr>
      </w:pPr>
    </w:p>
    <w:p w14:paraId="2881BB10"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29.</w:t>
      </w:r>
    </w:p>
    <w:p w14:paraId="4001A79C" w14:textId="789B5205" w:rsidR="004A6CF4" w:rsidRPr="003B2E82" w:rsidRDefault="004A6CF4" w:rsidP="008B6FF2">
      <w:pPr>
        <w:autoSpaceDE w:val="0"/>
        <w:autoSpaceDN w:val="0"/>
        <w:adjustRightInd w:val="0"/>
        <w:spacing w:after="0" w:line="276" w:lineRule="auto"/>
        <w:jc w:val="both"/>
        <w:rPr>
          <w:rFonts w:ascii="Montserrat" w:hAnsi="Montserrat" w:cs="Arial"/>
          <w:sz w:val="20"/>
          <w:szCs w:val="20"/>
        </w:rPr>
      </w:pPr>
      <w:r w:rsidRPr="003B2E82">
        <w:rPr>
          <w:rFonts w:ascii="Montserrat" w:hAnsi="Montserrat" w:cs="Arial"/>
          <w:sz w:val="20"/>
          <w:szCs w:val="20"/>
        </w:rPr>
        <w:t>Un objetivo de la educación de los niños de los pueblos interesados deberá ser impartirles</w:t>
      </w:r>
      <w:r w:rsidR="00C9548C" w:rsidRPr="003B2E82">
        <w:rPr>
          <w:rFonts w:ascii="Montserrat" w:hAnsi="Montserrat" w:cs="Arial"/>
          <w:sz w:val="20"/>
          <w:szCs w:val="20"/>
        </w:rPr>
        <w:t xml:space="preserve"> </w:t>
      </w:r>
      <w:r w:rsidRPr="003B2E82">
        <w:rPr>
          <w:rFonts w:ascii="Montserrat" w:hAnsi="Montserrat" w:cs="Arial"/>
          <w:sz w:val="20"/>
          <w:szCs w:val="20"/>
        </w:rPr>
        <w:t>conocimientos generales y aptitudes que les ayuden a participar plenamente y en pie de</w:t>
      </w:r>
      <w:r w:rsidR="00C9548C" w:rsidRPr="003B2E82">
        <w:rPr>
          <w:rFonts w:ascii="Montserrat" w:hAnsi="Montserrat" w:cs="Arial"/>
          <w:sz w:val="20"/>
          <w:szCs w:val="20"/>
        </w:rPr>
        <w:t xml:space="preserve"> </w:t>
      </w:r>
      <w:r w:rsidRPr="003B2E82">
        <w:rPr>
          <w:rFonts w:ascii="Montserrat" w:hAnsi="Montserrat" w:cs="Arial"/>
          <w:sz w:val="20"/>
          <w:szCs w:val="20"/>
        </w:rPr>
        <w:t>igualdad en la vida de su propia comunidad y en la de la comunidad nacional.</w:t>
      </w:r>
    </w:p>
    <w:p w14:paraId="665A0B18" w14:textId="77777777" w:rsidR="004A6CF4" w:rsidRPr="003B2E82" w:rsidRDefault="004A6CF4" w:rsidP="008B6FF2">
      <w:pPr>
        <w:autoSpaceDE w:val="0"/>
        <w:autoSpaceDN w:val="0"/>
        <w:adjustRightInd w:val="0"/>
        <w:spacing w:after="0" w:line="276" w:lineRule="auto"/>
        <w:jc w:val="both"/>
        <w:rPr>
          <w:rFonts w:ascii="Montserrat" w:hAnsi="Montserrat" w:cs="Arial"/>
          <w:sz w:val="20"/>
          <w:szCs w:val="20"/>
        </w:rPr>
      </w:pPr>
    </w:p>
    <w:p w14:paraId="1A87E417"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30.</w:t>
      </w:r>
    </w:p>
    <w:p w14:paraId="16ACBCEF" w14:textId="77777777" w:rsidR="00C9548C" w:rsidRPr="003B2E82" w:rsidRDefault="004A6CF4" w:rsidP="008B6FF2">
      <w:pPr>
        <w:pStyle w:val="Prrafodelista"/>
        <w:numPr>
          <w:ilvl w:val="0"/>
          <w:numId w:val="12"/>
        </w:numPr>
        <w:autoSpaceDE w:val="0"/>
        <w:autoSpaceDN w:val="0"/>
        <w:adjustRightInd w:val="0"/>
        <w:spacing w:after="0" w:line="276" w:lineRule="auto"/>
        <w:ind w:left="567"/>
        <w:jc w:val="both"/>
        <w:rPr>
          <w:rFonts w:ascii="Montserrat" w:hAnsi="Montserrat" w:cs="Arial"/>
          <w:sz w:val="20"/>
          <w:szCs w:val="20"/>
        </w:rPr>
      </w:pPr>
      <w:r w:rsidRPr="003B2E82">
        <w:rPr>
          <w:rFonts w:ascii="Montserrat" w:hAnsi="Montserrat" w:cs="Arial"/>
          <w:sz w:val="20"/>
          <w:szCs w:val="20"/>
        </w:rPr>
        <w:t>Los gobiernos deberán adoptar medidas acordes a las tradiciones y culturas de los</w:t>
      </w:r>
      <w:r w:rsidR="00C9548C" w:rsidRPr="003B2E82">
        <w:rPr>
          <w:rFonts w:ascii="Montserrat" w:hAnsi="Montserrat" w:cs="Arial"/>
          <w:sz w:val="20"/>
          <w:szCs w:val="20"/>
        </w:rPr>
        <w:t xml:space="preserve"> </w:t>
      </w:r>
      <w:r w:rsidRPr="003B2E82">
        <w:rPr>
          <w:rFonts w:ascii="Montserrat" w:hAnsi="Montserrat" w:cs="Arial"/>
          <w:sz w:val="20"/>
          <w:szCs w:val="20"/>
        </w:rPr>
        <w:t>pueblos interesados, a fin de darles a conocer sus derechos y obligaciones,</w:t>
      </w:r>
      <w:r w:rsidR="00C9548C" w:rsidRPr="003B2E82">
        <w:rPr>
          <w:rFonts w:ascii="Montserrat" w:hAnsi="Montserrat" w:cs="Arial"/>
          <w:sz w:val="20"/>
          <w:szCs w:val="20"/>
        </w:rPr>
        <w:t xml:space="preserve"> </w:t>
      </w:r>
      <w:r w:rsidRPr="003B2E82">
        <w:rPr>
          <w:rFonts w:ascii="Montserrat" w:hAnsi="Montserrat" w:cs="Arial"/>
          <w:sz w:val="20"/>
          <w:szCs w:val="20"/>
        </w:rPr>
        <w:t>especialmente en lo que atañe al trabajo, a las posibilidades económicas, a las cuestiones</w:t>
      </w:r>
      <w:r w:rsidR="00C9548C" w:rsidRPr="003B2E82">
        <w:rPr>
          <w:rFonts w:ascii="Montserrat" w:hAnsi="Montserrat" w:cs="Arial"/>
          <w:sz w:val="20"/>
          <w:szCs w:val="20"/>
        </w:rPr>
        <w:t xml:space="preserve"> </w:t>
      </w:r>
      <w:r w:rsidRPr="003B2E82">
        <w:rPr>
          <w:rFonts w:ascii="Montserrat" w:hAnsi="Montserrat" w:cs="Arial"/>
          <w:sz w:val="20"/>
          <w:szCs w:val="20"/>
        </w:rPr>
        <w:t>de educación y salud, a los servicios sociales y a los derechos dimanantes del presente</w:t>
      </w:r>
      <w:r w:rsidR="00C9548C" w:rsidRPr="003B2E82">
        <w:rPr>
          <w:rFonts w:ascii="Montserrat" w:hAnsi="Montserrat" w:cs="Arial"/>
          <w:sz w:val="20"/>
          <w:szCs w:val="20"/>
        </w:rPr>
        <w:t xml:space="preserve"> </w:t>
      </w:r>
      <w:r w:rsidRPr="003B2E82">
        <w:rPr>
          <w:rFonts w:ascii="Montserrat" w:hAnsi="Montserrat" w:cs="Arial"/>
          <w:sz w:val="20"/>
          <w:szCs w:val="20"/>
        </w:rPr>
        <w:t>Convenio.</w:t>
      </w:r>
    </w:p>
    <w:p w14:paraId="213F989D" w14:textId="6CABD239" w:rsidR="004A6CF4" w:rsidRPr="003B2E82" w:rsidRDefault="004A6CF4" w:rsidP="008B6FF2">
      <w:pPr>
        <w:pStyle w:val="Prrafodelista"/>
        <w:numPr>
          <w:ilvl w:val="0"/>
          <w:numId w:val="12"/>
        </w:numPr>
        <w:autoSpaceDE w:val="0"/>
        <w:autoSpaceDN w:val="0"/>
        <w:adjustRightInd w:val="0"/>
        <w:spacing w:after="0" w:line="276" w:lineRule="auto"/>
        <w:ind w:left="567"/>
        <w:jc w:val="both"/>
        <w:rPr>
          <w:rFonts w:ascii="Montserrat" w:hAnsi="Montserrat" w:cs="Arial"/>
          <w:sz w:val="20"/>
          <w:szCs w:val="20"/>
        </w:rPr>
      </w:pPr>
      <w:r w:rsidRPr="003B2E82">
        <w:rPr>
          <w:rFonts w:ascii="Montserrat" w:hAnsi="Montserrat" w:cs="Arial"/>
          <w:sz w:val="20"/>
          <w:szCs w:val="20"/>
        </w:rPr>
        <w:t>A tal fin, deberá recurrirse, si fuere necesario, a traducciones escritas y a la utilización</w:t>
      </w:r>
      <w:r w:rsidR="00C9548C" w:rsidRPr="003B2E82">
        <w:rPr>
          <w:rFonts w:ascii="Montserrat" w:hAnsi="Montserrat" w:cs="Arial"/>
          <w:sz w:val="20"/>
          <w:szCs w:val="20"/>
        </w:rPr>
        <w:t xml:space="preserve"> </w:t>
      </w:r>
      <w:r w:rsidRPr="003B2E82">
        <w:rPr>
          <w:rFonts w:ascii="Montserrat" w:hAnsi="Montserrat" w:cs="Arial"/>
          <w:sz w:val="20"/>
          <w:szCs w:val="20"/>
        </w:rPr>
        <w:t>de los medios de comunicación de masas en las lenguas de dichos pueblos.</w:t>
      </w:r>
    </w:p>
    <w:p w14:paraId="1DD960FC" w14:textId="77777777" w:rsidR="00C9548C" w:rsidRPr="003B2E82" w:rsidRDefault="00C9548C" w:rsidP="008B6FF2">
      <w:pPr>
        <w:autoSpaceDE w:val="0"/>
        <w:autoSpaceDN w:val="0"/>
        <w:adjustRightInd w:val="0"/>
        <w:spacing w:after="0" w:line="276" w:lineRule="auto"/>
        <w:jc w:val="both"/>
        <w:rPr>
          <w:rFonts w:ascii="Montserrat" w:hAnsi="Montserrat" w:cs="Arial"/>
          <w:sz w:val="20"/>
          <w:szCs w:val="20"/>
        </w:rPr>
      </w:pPr>
    </w:p>
    <w:p w14:paraId="1FCE95A8" w14:textId="77777777" w:rsidR="004A6CF4" w:rsidRPr="003B2E82" w:rsidRDefault="004A6CF4" w:rsidP="008B6FF2">
      <w:pPr>
        <w:autoSpaceDE w:val="0"/>
        <w:autoSpaceDN w:val="0"/>
        <w:adjustRightInd w:val="0"/>
        <w:spacing w:after="0" w:line="276" w:lineRule="auto"/>
        <w:jc w:val="both"/>
        <w:rPr>
          <w:rFonts w:ascii="Montserrat" w:hAnsi="Montserrat" w:cs="Arial,Bold"/>
          <w:b/>
          <w:bCs/>
          <w:sz w:val="20"/>
          <w:szCs w:val="20"/>
        </w:rPr>
      </w:pPr>
      <w:r w:rsidRPr="003B2E82">
        <w:rPr>
          <w:rFonts w:ascii="Montserrat" w:hAnsi="Montserrat" w:cs="Arial,Bold"/>
          <w:b/>
          <w:bCs/>
          <w:sz w:val="20"/>
          <w:szCs w:val="20"/>
        </w:rPr>
        <w:t>Artículo 31.</w:t>
      </w:r>
    </w:p>
    <w:p w14:paraId="687C1C86" w14:textId="5227DF79" w:rsidR="004A6CF4" w:rsidRPr="003B2E82" w:rsidRDefault="004A6CF4" w:rsidP="008B6FF2">
      <w:pPr>
        <w:autoSpaceDE w:val="0"/>
        <w:autoSpaceDN w:val="0"/>
        <w:adjustRightInd w:val="0"/>
        <w:spacing w:after="0" w:line="276" w:lineRule="auto"/>
        <w:jc w:val="both"/>
        <w:rPr>
          <w:rFonts w:ascii="Montserrat" w:hAnsi="Montserrat" w:cs="Arial"/>
          <w:sz w:val="20"/>
          <w:szCs w:val="20"/>
        </w:rPr>
      </w:pPr>
      <w:r w:rsidRPr="003B2E82">
        <w:rPr>
          <w:rFonts w:ascii="Montserrat" w:hAnsi="Montserrat" w:cs="Arial"/>
          <w:sz w:val="20"/>
          <w:szCs w:val="20"/>
        </w:rPr>
        <w:t>Deberán adoptarse medidas de carácter educativo en todos los sectores de la comunidad</w:t>
      </w:r>
      <w:r w:rsidR="00C9548C" w:rsidRPr="003B2E82">
        <w:rPr>
          <w:rFonts w:ascii="Montserrat" w:hAnsi="Montserrat" w:cs="Arial"/>
          <w:sz w:val="20"/>
          <w:szCs w:val="20"/>
        </w:rPr>
        <w:t xml:space="preserve"> </w:t>
      </w:r>
      <w:r w:rsidRPr="003B2E82">
        <w:rPr>
          <w:rFonts w:ascii="Montserrat" w:hAnsi="Montserrat" w:cs="Arial"/>
          <w:sz w:val="20"/>
          <w:szCs w:val="20"/>
        </w:rPr>
        <w:t>nacional, y especialmente en los que estén en contacto más directo con los pueblos</w:t>
      </w:r>
      <w:r w:rsidRPr="003B2E82">
        <w:rPr>
          <w:rFonts w:ascii="Montserrat" w:hAnsi="Montserrat"/>
          <w:sz w:val="20"/>
          <w:szCs w:val="20"/>
        </w:rPr>
        <w:t xml:space="preserve"> </w:t>
      </w:r>
      <w:r w:rsidRPr="003B2E82">
        <w:rPr>
          <w:rFonts w:ascii="Montserrat" w:hAnsi="Montserrat" w:cs="Arial"/>
          <w:sz w:val="20"/>
          <w:szCs w:val="20"/>
        </w:rPr>
        <w:t>interesados, con objeto de eliminar los prejuicios que pudieran tener con respecto a esos</w:t>
      </w:r>
      <w:r w:rsidR="00C9548C" w:rsidRPr="003B2E82">
        <w:rPr>
          <w:rFonts w:ascii="Montserrat" w:hAnsi="Montserrat" w:cs="Arial"/>
          <w:sz w:val="20"/>
          <w:szCs w:val="20"/>
        </w:rPr>
        <w:t xml:space="preserve"> </w:t>
      </w:r>
      <w:r w:rsidRPr="003B2E82">
        <w:rPr>
          <w:rFonts w:ascii="Montserrat" w:hAnsi="Montserrat" w:cs="Arial"/>
          <w:sz w:val="20"/>
          <w:szCs w:val="20"/>
        </w:rPr>
        <w:t>pueblos. A tal fin, deberán hacerse esfuerzos por asegurar que los libros de historia y</w:t>
      </w:r>
      <w:r w:rsidR="00C9548C" w:rsidRPr="003B2E82">
        <w:rPr>
          <w:rFonts w:ascii="Montserrat" w:hAnsi="Montserrat" w:cs="Arial"/>
          <w:sz w:val="20"/>
          <w:szCs w:val="20"/>
        </w:rPr>
        <w:t xml:space="preserve"> </w:t>
      </w:r>
      <w:r w:rsidRPr="003B2E82">
        <w:rPr>
          <w:rFonts w:ascii="Montserrat" w:hAnsi="Montserrat" w:cs="Arial"/>
          <w:sz w:val="20"/>
          <w:szCs w:val="20"/>
        </w:rPr>
        <w:t>demás material didáctico ofrezca una descripción equitativa, exacta e instructiva de las</w:t>
      </w:r>
      <w:r w:rsidR="00C9548C" w:rsidRPr="003B2E82">
        <w:rPr>
          <w:rFonts w:ascii="Montserrat" w:hAnsi="Montserrat" w:cs="Arial"/>
          <w:sz w:val="20"/>
          <w:szCs w:val="20"/>
        </w:rPr>
        <w:t xml:space="preserve"> </w:t>
      </w:r>
      <w:r w:rsidRPr="003B2E82">
        <w:rPr>
          <w:rFonts w:ascii="Montserrat" w:hAnsi="Montserrat" w:cs="Arial"/>
          <w:sz w:val="20"/>
          <w:szCs w:val="20"/>
        </w:rPr>
        <w:t>sociedades y culturas de los pueblos interesados.</w:t>
      </w:r>
    </w:p>
    <w:p w14:paraId="5EB5168C" w14:textId="3E68E5DD" w:rsidR="00C9548C" w:rsidRPr="003B2E82" w:rsidRDefault="00C9548C" w:rsidP="008B6FF2">
      <w:pPr>
        <w:autoSpaceDE w:val="0"/>
        <w:autoSpaceDN w:val="0"/>
        <w:adjustRightInd w:val="0"/>
        <w:spacing w:after="0" w:line="276" w:lineRule="auto"/>
        <w:jc w:val="both"/>
        <w:rPr>
          <w:rFonts w:ascii="Montserrat" w:hAnsi="Montserrat"/>
          <w:sz w:val="20"/>
          <w:szCs w:val="20"/>
        </w:rPr>
      </w:pPr>
    </w:p>
    <w:p w14:paraId="5947174A" w14:textId="77777777" w:rsidR="00C9548C" w:rsidRPr="003B2E82" w:rsidRDefault="00C9548C" w:rsidP="008B6FF2">
      <w:pPr>
        <w:spacing w:line="276" w:lineRule="auto"/>
        <w:rPr>
          <w:rFonts w:ascii="Montserrat" w:hAnsi="Montserrat"/>
          <w:sz w:val="20"/>
          <w:szCs w:val="20"/>
        </w:rPr>
      </w:pPr>
      <w:r w:rsidRPr="003B2E82">
        <w:rPr>
          <w:rFonts w:ascii="Montserrat" w:hAnsi="Montserrat"/>
          <w:sz w:val="20"/>
          <w:szCs w:val="20"/>
        </w:rPr>
        <w:br w:type="page"/>
      </w:r>
    </w:p>
    <w:p w14:paraId="75725662" w14:textId="601E1DF4" w:rsidR="00C9548C" w:rsidRPr="003B2E82" w:rsidRDefault="00C9548C" w:rsidP="008B6FF2">
      <w:pPr>
        <w:autoSpaceDE w:val="0"/>
        <w:autoSpaceDN w:val="0"/>
        <w:adjustRightInd w:val="0"/>
        <w:spacing w:after="0" w:line="276" w:lineRule="auto"/>
        <w:jc w:val="center"/>
        <w:rPr>
          <w:rFonts w:ascii="Montserrat" w:hAnsi="Montserrat"/>
          <w:b/>
          <w:bCs/>
          <w:sz w:val="20"/>
          <w:szCs w:val="20"/>
          <w:lang w:val="es-ES"/>
        </w:rPr>
      </w:pPr>
      <w:r w:rsidRPr="003B2E82">
        <w:rPr>
          <w:rFonts w:ascii="Montserrat" w:hAnsi="Montserrat"/>
          <w:b/>
          <w:bCs/>
          <w:sz w:val="20"/>
          <w:szCs w:val="20"/>
          <w:lang w:val="es-ES"/>
        </w:rPr>
        <w:lastRenderedPageBreak/>
        <w:t>Convención sobre los Derechos del Niño</w:t>
      </w:r>
    </w:p>
    <w:p w14:paraId="7E7013B2" w14:textId="77777777" w:rsidR="00EE0744" w:rsidRPr="003B2E82" w:rsidRDefault="00EE0744" w:rsidP="008B6FF2">
      <w:pPr>
        <w:autoSpaceDE w:val="0"/>
        <w:autoSpaceDN w:val="0"/>
        <w:adjustRightInd w:val="0"/>
        <w:spacing w:after="0" w:line="276" w:lineRule="auto"/>
        <w:jc w:val="center"/>
        <w:rPr>
          <w:rFonts w:ascii="Montserrat" w:hAnsi="Montserrat"/>
          <w:b/>
          <w:bCs/>
          <w:sz w:val="20"/>
          <w:szCs w:val="20"/>
          <w:lang w:val="es-ES"/>
        </w:rPr>
      </w:pPr>
    </w:p>
    <w:p w14:paraId="334F41C6" w14:textId="4F1E7FEA" w:rsidR="00EE0744" w:rsidRPr="003B2E82" w:rsidRDefault="00EE0744" w:rsidP="008B6FF2">
      <w:pPr>
        <w:autoSpaceDE w:val="0"/>
        <w:autoSpaceDN w:val="0"/>
        <w:adjustRightInd w:val="0"/>
        <w:spacing w:after="0" w:line="276" w:lineRule="auto"/>
        <w:jc w:val="center"/>
        <w:rPr>
          <w:rFonts w:ascii="Montserrat" w:hAnsi="Montserrat"/>
          <w:sz w:val="20"/>
          <w:szCs w:val="20"/>
          <w:lang w:val="es-ES"/>
        </w:rPr>
      </w:pPr>
      <w:r w:rsidRPr="003B2E82">
        <w:rPr>
          <w:rFonts w:ascii="Montserrat" w:hAnsi="Montserrat"/>
          <w:sz w:val="20"/>
          <w:szCs w:val="20"/>
          <w:lang w:val="es-ES"/>
        </w:rPr>
        <w:t>Ratifica México en 1990</w:t>
      </w:r>
    </w:p>
    <w:p w14:paraId="70A22505" w14:textId="17732842" w:rsidR="00CC5012" w:rsidRPr="003B2E82" w:rsidRDefault="00CC5012" w:rsidP="008B6FF2">
      <w:pPr>
        <w:autoSpaceDE w:val="0"/>
        <w:autoSpaceDN w:val="0"/>
        <w:adjustRightInd w:val="0"/>
        <w:spacing w:after="0" w:line="276" w:lineRule="auto"/>
        <w:jc w:val="center"/>
        <w:rPr>
          <w:rFonts w:ascii="Montserrat" w:hAnsi="Montserrat"/>
          <w:b/>
          <w:bCs/>
          <w:sz w:val="20"/>
          <w:szCs w:val="20"/>
          <w:lang w:val="es-ES"/>
        </w:rPr>
      </w:pPr>
    </w:p>
    <w:p w14:paraId="0AD96123" w14:textId="6E984EBB" w:rsidR="00CC5012" w:rsidRPr="003B2E82" w:rsidRDefault="00553307" w:rsidP="008B6FF2">
      <w:pPr>
        <w:autoSpaceDE w:val="0"/>
        <w:autoSpaceDN w:val="0"/>
        <w:adjustRightInd w:val="0"/>
        <w:spacing w:after="0" w:line="276" w:lineRule="auto"/>
        <w:jc w:val="center"/>
        <w:rPr>
          <w:rFonts w:ascii="Montserrat" w:hAnsi="Montserrat"/>
          <w:b/>
          <w:bCs/>
          <w:sz w:val="20"/>
          <w:szCs w:val="20"/>
          <w:lang w:val="es-ES"/>
        </w:rPr>
      </w:pPr>
      <w:r w:rsidRPr="003B2E82">
        <w:rPr>
          <w:rFonts w:ascii="Montserrat" w:hAnsi="Montserrat"/>
          <w:b/>
          <w:bCs/>
          <w:sz w:val="20"/>
          <w:szCs w:val="20"/>
          <w:lang w:val="es-ES"/>
        </w:rPr>
        <w:t>Objetivos de la</w:t>
      </w:r>
    </w:p>
    <w:p w14:paraId="37DC24B3" w14:textId="049ECF5E" w:rsidR="00CC5012" w:rsidRPr="003B2E82" w:rsidRDefault="00553307" w:rsidP="008B6FF2">
      <w:pPr>
        <w:autoSpaceDE w:val="0"/>
        <w:autoSpaceDN w:val="0"/>
        <w:adjustRightInd w:val="0"/>
        <w:spacing w:after="0" w:line="276" w:lineRule="auto"/>
        <w:jc w:val="center"/>
        <w:rPr>
          <w:rFonts w:ascii="Montserrat" w:hAnsi="Montserrat"/>
          <w:b/>
          <w:bCs/>
          <w:sz w:val="20"/>
          <w:szCs w:val="20"/>
          <w:lang w:val="es-ES"/>
        </w:rPr>
      </w:pPr>
      <w:r w:rsidRPr="003B2E82">
        <w:rPr>
          <w:rFonts w:ascii="Montserrat" w:hAnsi="Montserrat"/>
          <w:b/>
          <w:bCs/>
          <w:sz w:val="20"/>
          <w:szCs w:val="20"/>
          <w:lang w:val="es-ES"/>
        </w:rPr>
        <w:t>Educación</w:t>
      </w:r>
    </w:p>
    <w:p w14:paraId="242C8C3C" w14:textId="5C0C8ED8" w:rsidR="00CC5012" w:rsidRPr="003B2E82" w:rsidRDefault="00CC5012" w:rsidP="008B6FF2">
      <w:pPr>
        <w:autoSpaceDE w:val="0"/>
        <w:autoSpaceDN w:val="0"/>
        <w:adjustRightInd w:val="0"/>
        <w:spacing w:after="0" w:line="276" w:lineRule="auto"/>
        <w:jc w:val="both"/>
        <w:rPr>
          <w:rFonts w:ascii="Montserrat" w:hAnsi="Montserrat"/>
          <w:b/>
          <w:bCs/>
          <w:sz w:val="20"/>
          <w:szCs w:val="20"/>
          <w:lang w:val="es-ES"/>
        </w:rPr>
      </w:pPr>
    </w:p>
    <w:p w14:paraId="1282D6C5" w14:textId="64BA52E0" w:rsidR="00CC5012" w:rsidRPr="003B2E82" w:rsidRDefault="00CC5012" w:rsidP="008B6FF2">
      <w:pPr>
        <w:autoSpaceDE w:val="0"/>
        <w:autoSpaceDN w:val="0"/>
        <w:adjustRightInd w:val="0"/>
        <w:spacing w:after="0" w:line="276" w:lineRule="auto"/>
        <w:jc w:val="both"/>
        <w:rPr>
          <w:rFonts w:ascii="Montserrat" w:hAnsi="Montserrat"/>
          <w:b/>
          <w:bCs/>
          <w:sz w:val="20"/>
          <w:szCs w:val="20"/>
        </w:rPr>
      </w:pPr>
      <w:r w:rsidRPr="003B2E82">
        <w:rPr>
          <w:rFonts w:ascii="Montserrat" w:hAnsi="Montserrat"/>
          <w:b/>
          <w:bCs/>
          <w:sz w:val="20"/>
          <w:szCs w:val="20"/>
        </w:rPr>
        <w:t>Artículo 29</w:t>
      </w:r>
    </w:p>
    <w:p w14:paraId="5B0A41CD" w14:textId="77777777" w:rsidR="00115ECA" w:rsidRPr="003B2E82" w:rsidRDefault="00115ECA" w:rsidP="008B6FF2">
      <w:pPr>
        <w:autoSpaceDE w:val="0"/>
        <w:autoSpaceDN w:val="0"/>
        <w:adjustRightInd w:val="0"/>
        <w:spacing w:after="0" w:line="276" w:lineRule="auto"/>
        <w:jc w:val="both"/>
        <w:rPr>
          <w:rFonts w:ascii="Montserrat" w:hAnsi="Montserrat"/>
          <w:b/>
          <w:bCs/>
          <w:sz w:val="20"/>
          <w:szCs w:val="20"/>
        </w:rPr>
      </w:pPr>
    </w:p>
    <w:p w14:paraId="68D0E562" w14:textId="265A84B8" w:rsidR="00CC5012" w:rsidRPr="003B2E82" w:rsidRDefault="00CC5012" w:rsidP="008B6FF2">
      <w:pPr>
        <w:pStyle w:val="Prrafodelista"/>
        <w:numPr>
          <w:ilvl w:val="0"/>
          <w:numId w:val="15"/>
        </w:numPr>
        <w:autoSpaceDE w:val="0"/>
        <w:autoSpaceDN w:val="0"/>
        <w:adjustRightInd w:val="0"/>
        <w:spacing w:after="0" w:line="276" w:lineRule="auto"/>
        <w:ind w:left="284" w:hanging="284"/>
        <w:jc w:val="both"/>
        <w:rPr>
          <w:rFonts w:ascii="Montserrat" w:hAnsi="Montserrat"/>
          <w:sz w:val="20"/>
          <w:szCs w:val="20"/>
        </w:rPr>
      </w:pPr>
      <w:r w:rsidRPr="003B2E82">
        <w:rPr>
          <w:rFonts w:ascii="Montserrat" w:hAnsi="Montserrat"/>
          <w:sz w:val="20"/>
          <w:szCs w:val="20"/>
        </w:rPr>
        <w:t xml:space="preserve"> Los Estados Partes convienen en que la educación del niño deberá estar encaminada a:</w:t>
      </w:r>
    </w:p>
    <w:p w14:paraId="79A25C42" w14:textId="77777777" w:rsidR="00115ECA" w:rsidRPr="003B2E82" w:rsidRDefault="00115ECA" w:rsidP="008B6FF2">
      <w:pPr>
        <w:pStyle w:val="Prrafodelista"/>
        <w:autoSpaceDE w:val="0"/>
        <w:autoSpaceDN w:val="0"/>
        <w:adjustRightInd w:val="0"/>
        <w:spacing w:after="0" w:line="276" w:lineRule="auto"/>
        <w:ind w:left="284"/>
        <w:jc w:val="both"/>
        <w:rPr>
          <w:rFonts w:ascii="Montserrat" w:hAnsi="Montserrat"/>
          <w:sz w:val="20"/>
          <w:szCs w:val="20"/>
        </w:rPr>
      </w:pPr>
    </w:p>
    <w:p w14:paraId="4264A11D" w14:textId="542D8DAA" w:rsidR="00CC5012" w:rsidRPr="003B2E82" w:rsidRDefault="00CC5012" w:rsidP="008B6FF2">
      <w:pPr>
        <w:pStyle w:val="Prrafodelista"/>
        <w:numPr>
          <w:ilvl w:val="0"/>
          <w:numId w:val="14"/>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Desarrollar la personalidad, las aptitudes y la capacidad mental y física del niño hasta el máximo de sus posibilidades;</w:t>
      </w:r>
    </w:p>
    <w:p w14:paraId="1623E518" w14:textId="06170840" w:rsidR="00CC5012" w:rsidRPr="003B2E82" w:rsidRDefault="00CC5012" w:rsidP="008B6FF2">
      <w:pPr>
        <w:pStyle w:val="Prrafodelista"/>
        <w:numPr>
          <w:ilvl w:val="0"/>
          <w:numId w:val="14"/>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Inculcar al niño el respeto de los derechos humanos y las libertades fundamentales y de los principios consagrados en la Carta de las Naciones Unidas;</w:t>
      </w:r>
    </w:p>
    <w:p w14:paraId="2FF67A97" w14:textId="385284D7" w:rsidR="00CC5012" w:rsidRPr="003B2E82" w:rsidRDefault="00CC5012" w:rsidP="008B6FF2">
      <w:pPr>
        <w:pStyle w:val="Prrafodelista"/>
        <w:numPr>
          <w:ilvl w:val="0"/>
          <w:numId w:val="14"/>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Inculcar al niño el respeto de sus padres, de su propia identidad cultural, de su idioma y sus valores, de los valores nacionales del país en que vive, del país de que sea originario y de las civilizaciones distintas de la suya;</w:t>
      </w:r>
    </w:p>
    <w:p w14:paraId="16CAF5D4" w14:textId="4A88C3A7" w:rsidR="00CC5012" w:rsidRPr="003B2E82" w:rsidRDefault="00CC5012" w:rsidP="008B6FF2">
      <w:pPr>
        <w:pStyle w:val="Prrafodelista"/>
        <w:numPr>
          <w:ilvl w:val="0"/>
          <w:numId w:val="14"/>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Preparar al niño para asumir una vida responsable en una sociedad libre, con espíritu de comprensión, paz, tolerancia, igualdad de los sexos y amistad entre todos los pueblos, grupos étnicos, nacionales y religiosos y personas de origen indígena;</w:t>
      </w:r>
    </w:p>
    <w:p w14:paraId="03458ACE" w14:textId="760ED4FC" w:rsidR="00CC5012" w:rsidRPr="003B2E82" w:rsidRDefault="00CC5012" w:rsidP="008B6FF2">
      <w:pPr>
        <w:pStyle w:val="Prrafodelista"/>
        <w:numPr>
          <w:ilvl w:val="0"/>
          <w:numId w:val="14"/>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Inculcar al niño el respeto del medio ambiente natural.</w:t>
      </w:r>
    </w:p>
    <w:p w14:paraId="183E8D4A" w14:textId="77777777" w:rsidR="00CC5012" w:rsidRPr="003B2E82" w:rsidRDefault="00CC5012" w:rsidP="008B6FF2">
      <w:pPr>
        <w:autoSpaceDE w:val="0"/>
        <w:autoSpaceDN w:val="0"/>
        <w:adjustRightInd w:val="0"/>
        <w:spacing w:after="0" w:line="276" w:lineRule="auto"/>
        <w:jc w:val="both"/>
        <w:rPr>
          <w:rFonts w:ascii="Montserrat" w:hAnsi="Montserrat"/>
          <w:sz w:val="20"/>
          <w:szCs w:val="20"/>
        </w:rPr>
      </w:pPr>
    </w:p>
    <w:p w14:paraId="57709D28" w14:textId="316BD1E9" w:rsidR="00E52233" w:rsidRPr="003B2E82" w:rsidRDefault="00CC5012" w:rsidP="008B6FF2">
      <w:pPr>
        <w:pStyle w:val="Prrafodelista"/>
        <w:numPr>
          <w:ilvl w:val="0"/>
          <w:numId w:val="15"/>
        </w:numPr>
        <w:autoSpaceDE w:val="0"/>
        <w:autoSpaceDN w:val="0"/>
        <w:adjustRightInd w:val="0"/>
        <w:spacing w:after="0" w:line="276" w:lineRule="auto"/>
        <w:ind w:left="284" w:hanging="284"/>
        <w:jc w:val="both"/>
        <w:rPr>
          <w:rFonts w:ascii="Montserrat" w:hAnsi="Montserrat"/>
          <w:sz w:val="20"/>
          <w:szCs w:val="20"/>
        </w:rPr>
      </w:pPr>
      <w:r w:rsidRPr="003B2E82">
        <w:rPr>
          <w:rFonts w:ascii="Montserrat" w:hAnsi="Montserrat"/>
          <w:sz w:val="20"/>
          <w:szCs w:val="20"/>
        </w:rPr>
        <w:t>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14:paraId="1060B336" w14:textId="77777777" w:rsidR="00E52233" w:rsidRPr="003B2E82" w:rsidRDefault="00E52233" w:rsidP="008B6FF2">
      <w:pPr>
        <w:spacing w:line="276" w:lineRule="auto"/>
        <w:rPr>
          <w:rFonts w:ascii="Montserrat" w:hAnsi="Montserrat"/>
          <w:sz w:val="20"/>
          <w:szCs w:val="20"/>
        </w:rPr>
      </w:pPr>
      <w:r w:rsidRPr="003B2E82">
        <w:rPr>
          <w:rFonts w:ascii="Montserrat" w:hAnsi="Montserrat"/>
          <w:sz w:val="20"/>
          <w:szCs w:val="20"/>
        </w:rPr>
        <w:br w:type="page"/>
      </w:r>
    </w:p>
    <w:p w14:paraId="647D2E73" w14:textId="32D57081" w:rsidR="00CC5012" w:rsidRPr="003B2E82" w:rsidRDefault="00E52233" w:rsidP="008B6FF2">
      <w:pPr>
        <w:pStyle w:val="Prrafodelista"/>
        <w:autoSpaceDE w:val="0"/>
        <w:autoSpaceDN w:val="0"/>
        <w:adjustRightInd w:val="0"/>
        <w:spacing w:after="0" w:line="276" w:lineRule="auto"/>
        <w:ind w:left="284"/>
        <w:jc w:val="center"/>
        <w:rPr>
          <w:rFonts w:ascii="Montserrat" w:hAnsi="Montserrat"/>
          <w:b/>
          <w:bCs/>
          <w:sz w:val="20"/>
          <w:szCs w:val="20"/>
          <w:lang w:val="es-ES"/>
        </w:rPr>
      </w:pPr>
      <w:r w:rsidRPr="003B2E82">
        <w:rPr>
          <w:rFonts w:ascii="Montserrat" w:hAnsi="Montserrat"/>
          <w:b/>
          <w:bCs/>
          <w:sz w:val="20"/>
          <w:szCs w:val="20"/>
          <w:lang w:val="es-ES"/>
        </w:rPr>
        <w:lastRenderedPageBreak/>
        <w:t>Constitución Política de los Estados Unidos Mexicanos</w:t>
      </w:r>
    </w:p>
    <w:p w14:paraId="4149D14A" w14:textId="77777777" w:rsidR="00EE0744" w:rsidRPr="003B2E82" w:rsidRDefault="00EE0744" w:rsidP="008B6FF2">
      <w:pPr>
        <w:pStyle w:val="Prrafodelista"/>
        <w:autoSpaceDE w:val="0"/>
        <w:autoSpaceDN w:val="0"/>
        <w:adjustRightInd w:val="0"/>
        <w:spacing w:after="0" w:line="276" w:lineRule="auto"/>
        <w:ind w:left="284"/>
        <w:jc w:val="center"/>
        <w:rPr>
          <w:rFonts w:ascii="Montserrat" w:hAnsi="Montserrat"/>
          <w:b/>
          <w:bCs/>
          <w:sz w:val="20"/>
          <w:szCs w:val="20"/>
          <w:lang w:val="es-ES"/>
        </w:rPr>
      </w:pPr>
    </w:p>
    <w:p w14:paraId="73B34661" w14:textId="025A1E0E" w:rsidR="00EE0744" w:rsidRPr="003B2E82" w:rsidRDefault="00EE0744" w:rsidP="008B6FF2">
      <w:pPr>
        <w:pStyle w:val="Prrafodelista"/>
        <w:autoSpaceDE w:val="0"/>
        <w:autoSpaceDN w:val="0"/>
        <w:adjustRightInd w:val="0"/>
        <w:spacing w:after="0" w:line="276" w:lineRule="auto"/>
        <w:ind w:left="284"/>
        <w:jc w:val="center"/>
        <w:rPr>
          <w:rFonts w:ascii="Montserrat" w:hAnsi="Montserrat"/>
          <w:sz w:val="20"/>
          <w:szCs w:val="20"/>
        </w:rPr>
      </w:pPr>
      <w:r w:rsidRPr="003B2E82">
        <w:rPr>
          <w:rFonts w:ascii="Montserrat" w:hAnsi="Montserrat"/>
          <w:sz w:val="20"/>
          <w:szCs w:val="20"/>
        </w:rPr>
        <w:t>Constitución publicada en el Diario Oficial de la Federación el 5 de febrero de 1917</w:t>
      </w:r>
    </w:p>
    <w:p w14:paraId="563FBA21" w14:textId="65D462EC" w:rsidR="00243BB9" w:rsidRPr="003B2E82" w:rsidRDefault="00243BB9" w:rsidP="008B6FF2">
      <w:pPr>
        <w:pStyle w:val="Prrafodelista"/>
        <w:autoSpaceDE w:val="0"/>
        <w:autoSpaceDN w:val="0"/>
        <w:adjustRightInd w:val="0"/>
        <w:spacing w:after="0" w:line="276" w:lineRule="auto"/>
        <w:ind w:left="284"/>
        <w:jc w:val="center"/>
        <w:rPr>
          <w:rFonts w:ascii="Montserrat" w:hAnsi="Montserrat"/>
          <w:sz w:val="20"/>
          <w:szCs w:val="20"/>
        </w:rPr>
      </w:pPr>
    </w:p>
    <w:p w14:paraId="75AB5E9E" w14:textId="77777777" w:rsidR="00243BB9" w:rsidRPr="003B2E82" w:rsidRDefault="00243BB9" w:rsidP="008B6FF2">
      <w:pPr>
        <w:pStyle w:val="Prrafodelista"/>
        <w:autoSpaceDE w:val="0"/>
        <w:autoSpaceDN w:val="0"/>
        <w:adjustRightInd w:val="0"/>
        <w:spacing w:after="0" w:line="276" w:lineRule="auto"/>
        <w:ind w:left="284"/>
        <w:jc w:val="center"/>
        <w:rPr>
          <w:rFonts w:ascii="Montserrat" w:hAnsi="Montserrat"/>
          <w:b/>
          <w:bCs/>
          <w:sz w:val="20"/>
          <w:szCs w:val="20"/>
        </w:rPr>
      </w:pPr>
      <w:r w:rsidRPr="003B2E82">
        <w:rPr>
          <w:rFonts w:ascii="Montserrat" w:hAnsi="Montserrat"/>
          <w:b/>
          <w:bCs/>
          <w:sz w:val="20"/>
          <w:szCs w:val="20"/>
        </w:rPr>
        <w:t xml:space="preserve">Capítulo I </w:t>
      </w:r>
    </w:p>
    <w:p w14:paraId="1FE3EDE6" w14:textId="19544490" w:rsidR="00243BB9" w:rsidRPr="003B2E82" w:rsidRDefault="00243BB9" w:rsidP="008B6FF2">
      <w:pPr>
        <w:pStyle w:val="Prrafodelista"/>
        <w:autoSpaceDE w:val="0"/>
        <w:autoSpaceDN w:val="0"/>
        <w:adjustRightInd w:val="0"/>
        <w:spacing w:after="0" w:line="276" w:lineRule="auto"/>
        <w:ind w:left="284"/>
        <w:jc w:val="center"/>
        <w:rPr>
          <w:rFonts w:ascii="Montserrat" w:hAnsi="Montserrat"/>
          <w:b/>
          <w:bCs/>
          <w:sz w:val="20"/>
          <w:szCs w:val="20"/>
        </w:rPr>
      </w:pPr>
      <w:r w:rsidRPr="003B2E82">
        <w:rPr>
          <w:rFonts w:ascii="Montserrat" w:hAnsi="Montserrat"/>
          <w:b/>
          <w:bCs/>
          <w:sz w:val="20"/>
          <w:szCs w:val="20"/>
        </w:rPr>
        <w:t>De los Derechos Humanos y sus Garantías</w:t>
      </w:r>
    </w:p>
    <w:p w14:paraId="50D6F5A5" w14:textId="619A90A8" w:rsidR="00243BB9" w:rsidRPr="003B2E82" w:rsidRDefault="00243BB9" w:rsidP="008B6FF2">
      <w:pPr>
        <w:pStyle w:val="Prrafodelista"/>
        <w:autoSpaceDE w:val="0"/>
        <w:autoSpaceDN w:val="0"/>
        <w:adjustRightInd w:val="0"/>
        <w:spacing w:after="0" w:line="276" w:lineRule="auto"/>
        <w:ind w:left="284"/>
        <w:jc w:val="both"/>
        <w:rPr>
          <w:rFonts w:ascii="Montserrat" w:hAnsi="Montserrat"/>
          <w:b/>
          <w:bCs/>
          <w:sz w:val="20"/>
          <w:szCs w:val="20"/>
        </w:rPr>
      </w:pPr>
    </w:p>
    <w:p w14:paraId="1CDE78F3" w14:textId="6C39A5B2"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2o. </w:t>
      </w:r>
      <w:r w:rsidRPr="003B2E82">
        <w:rPr>
          <w:rFonts w:ascii="Montserrat" w:hAnsi="Montserrat"/>
          <w:sz w:val="20"/>
          <w:szCs w:val="20"/>
        </w:rPr>
        <w:t xml:space="preserve">La Nación Mexicana es única e indivisible. </w:t>
      </w:r>
    </w:p>
    <w:p w14:paraId="7A968AE8" w14:textId="77777777" w:rsidR="00243BB9" w:rsidRPr="003B2E82" w:rsidRDefault="00243BB9" w:rsidP="008B6FF2">
      <w:pPr>
        <w:pStyle w:val="Default"/>
        <w:spacing w:line="276" w:lineRule="auto"/>
        <w:jc w:val="both"/>
        <w:rPr>
          <w:rFonts w:ascii="Montserrat" w:hAnsi="Montserrat"/>
          <w:sz w:val="20"/>
          <w:szCs w:val="20"/>
        </w:rPr>
      </w:pPr>
    </w:p>
    <w:p w14:paraId="1DD2D334" w14:textId="13664CE7"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14:paraId="56A1031F" w14:textId="77777777" w:rsidR="00243BB9" w:rsidRPr="003B2E82" w:rsidRDefault="00243BB9" w:rsidP="008B6FF2">
      <w:pPr>
        <w:pStyle w:val="Default"/>
        <w:spacing w:line="276" w:lineRule="auto"/>
        <w:jc w:val="both"/>
        <w:rPr>
          <w:rFonts w:ascii="Montserrat" w:hAnsi="Montserrat"/>
          <w:sz w:val="20"/>
          <w:szCs w:val="20"/>
        </w:rPr>
      </w:pPr>
    </w:p>
    <w:p w14:paraId="3BFD2BF6" w14:textId="77777777"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 conciencia de su identidad indígena deberá ser criterio fundamental para determinar a quiénes se aplican las disposiciones sobre pueblos indígenas. </w:t>
      </w:r>
    </w:p>
    <w:p w14:paraId="7A8C4D70" w14:textId="0692315E"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Son comunidades integrantes de un pueblo indígena, aquellas que formen una unidad social, económica y cultural, asentadas en un territorio y que reconocen autoridades propias de acuerdo con sus usos y costumbres. </w:t>
      </w:r>
    </w:p>
    <w:p w14:paraId="317C94D4" w14:textId="77777777" w:rsidR="00243BB9" w:rsidRPr="003B2E82" w:rsidRDefault="00243BB9" w:rsidP="008B6FF2">
      <w:pPr>
        <w:pStyle w:val="Default"/>
        <w:spacing w:line="276" w:lineRule="auto"/>
        <w:jc w:val="both"/>
        <w:rPr>
          <w:rFonts w:ascii="Montserrat" w:hAnsi="Montserrat"/>
          <w:sz w:val="20"/>
          <w:szCs w:val="20"/>
        </w:rPr>
      </w:pPr>
    </w:p>
    <w:p w14:paraId="7383B00E" w14:textId="7C5BE030"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 </w:t>
      </w:r>
    </w:p>
    <w:p w14:paraId="6BB47FA8" w14:textId="77777777" w:rsidR="00243BB9" w:rsidRPr="003B2E82" w:rsidRDefault="00243BB9" w:rsidP="008B6FF2">
      <w:pPr>
        <w:pStyle w:val="Default"/>
        <w:spacing w:line="276" w:lineRule="auto"/>
        <w:jc w:val="both"/>
        <w:rPr>
          <w:rFonts w:ascii="Montserrat" w:hAnsi="Montserrat"/>
          <w:sz w:val="20"/>
          <w:szCs w:val="20"/>
        </w:rPr>
      </w:pPr>
    </w:p>
    <w:p w14:paraId="1E05F85B" w14:textId="7A01A7DB" w:rsidR="00243BB9" w:rsidRPr="003B2E82" w:rsidRDefault="00243BB9"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 </w:t>
      </w:r>
      <w:r w:rsidRPr="003B2E82">
        <w:rPr>
          <w:rFonts w:ascii="Montserrat" w:hAnsi="Montserrat"/>
          <w:sz w:val="20"/>
          <w:szCs w:val="20"/>
        </w:rPr>
        <w:t xml:space="preserve">Esta Constitución reconoce y garantiza el derecho de los pueblos y las comunidades indígenas a la libre determinación y, en consecuencia, a la autonomía para: </w:t>
      </w:r>
    </w:p>
    <w:p w14:paraId="2C917678" w14:textId="77777777" w:rsidR="00243BB9" w:rsidRPr="003B2E82" w:rsidRDefault="00243BB9" w:rsidP="008B6FF2">
      <w:pPr>
        <w:pStyle w:val="Default"/>
        <w:spacing w:line="276" w:lineRule="auto"/>
        <w:jc w:val="both"/>
        <w:rPr>
          <w:rFonts w:ascii="Montserrat" w:hAnsi="Montserrat"/>
          <w:sz w:val="20"/>
          <w:szCs w:val="20"/>
        </w:rPr>
      </w:pPr>
    </w:p>
    <w:p w14:paraId="66158ADB" w14:textId="28E84CFA" w:rsidR="00243BB9" w:rsidRPr="003B2E82" w:rsidRDefault="00243BB9" w:rsidP="008B6FF2">
      <w:pPr>
        <w:pStyle w:val="Default"/>
        <w:numPr>
          <w:ilvl w:val="0"/>
          <w:numId w:val="16"/>
        </w:numPr>
        <w:spacing w:line="276" w:lineRule="auto"/>
        <w:jc w:val="both"/>
        <w:rPr>
          <w:rFonts w:ascii="Montserrat" w:hAnsi="Montserrat"/>
          <w:sz w:val="20"/>
          <w:szCs w:val="20"/>
        </w:rPr>
      </w:pPr>
      <w:r w:rsidRPr="003B2E82">
        <w:rPr>
          <w:rFonts w:ascii="Montserrat" w:hAnsi="Montserrat"/>
          <w:sz w:val="20"/>
          <w:szCs w:val="20"/>
        </w:rPr>
        <w:t xml:space="preserve">Decidir sus formas internas de convivencia y organización social, económica, política y cultural. </w:t>
      </w:r>
    </w:p>
    <w:p w14:paraId="637CDE8E" w14:textId="1311910B" w:rsidR="00243BB9" w:rsidRPr="003B2E82" w:rsidRDefault="00243BB9" w:rsidP="008B6FF2">
      <w:pPr>
        <w:pStyle w:val="Default"/>
        <w:numPr>
          <w:ilvl w:val="0"/>
          <w:numId w:val="16"/>
        </w:numPr>
        <w:spacing w:line="276" w:lineRule="auto"/>
        <w:jc w:val="both"/>
        <w:rPr>
          <w:rFonts w:ascii="Montserrat" w:hAnsi="Montserrat"/>
          <w:sz w:val="20"/>
          <w:szCs w:val="20"/>
        </w:rPr>
      </w:pPr>
      <w:r w:rsidRPr="003B2E82">
        <w:rPr>
          <w:rFonts w:ascii="Montserrat" w:hAnsi="Montserrat"/>
          <w:sz w:val="20"/>
          <w:szCs w:val="20"/>
        </w:rPr>
        <w:t xml:space="preserve">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p>
    <w:p w14:paraId="01AC7572" w14:textId="65A24B3C" w:rsidR="004D4E09" w:rsidRPr="003B2E82" w:rsidRDefault="00243BB9" w:rsidP="008B6FF2">
      <w:pPr>
        <w:pStyle w:val="Prrafodelista"/>
        <w:numPr>
          <w:ilvl w:val="0"/>
          <w:numId w:val="16"/>
        </w:num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14:paraId="1E2D270C" w14:textId="77777777" w:rsidR="004D4E09" w:rsidRPr="003B2E82" w:rsidRDefault="004D4E09" w:rsidP="008B6FF2">
      <w:pPr>
        <w:spacing w:line="276" w:lineRule="auto"/>
        <w:rPr>
          <w:rFonts w:ascii="Montserrat" w:hAnsi="Montserrat"/>
          <w:sz w:val="20"/>
          <w:szCs w:val="20"/>
        </w:rPr>
      </w:pPr>
      <w:r w:rsidRPr="003B2E82">
        <w:rPr>
          <w:rFonts w:ascii="Montserrat" w:hAnsi="Montserrat"/>
          <w:sz w:val="20"/>
          <w:szCs w:val="20"/>
        </w:rPr>
        <w:br w:type="page"/>
      </w:r>
    </w:p>
    <w:p w14:paraId="113A1254" w14:textId="246B0CAB" w:rsidR="004D4E09" w:rsidRPr="003B2E82" w:rsidRDefault="004D4E09" w:rsidP="008B6FF2">
      <w:pPr>
        <w:autoSpaceDE w:val="0"/>
        <w:autoSpaceDN w:val="0"/>
        <w:adjustRightInd w:val="0"/>
        <w:spacing w:after="0" w:line="276" w:lineRule="auto"/>
        <w:jc w:val="center"/>
        <w:rPr>
          <w:rFonts w:ascii="Montserrat" w:hAnsi="Montserrat"/>
          <w:b/>
          <w:bCs/>
          <w:sz w:val="20"/>
          <w:szCs w:val="20"/>
        </w:rPr>
      </w:pPr>
      <w:r w:rsidRPr="004D4E09">
        <w:rPr>
          <w:rFonts w:ascii="Montserrat" w:hAnsi="Montserrat"/>
          <w:b/>
          <w:bCs/>
          <w:sz w:val="20"/>
          <w:szCs w:val="20"/>
        </w:rPr>
        <w:lastRenderedPageBreak/>
        <w:t>LEY GENERAL DE DERECHOS LINGÜÍSTICOS DE LOS PUEBLOS INDÍGENAS</w:t>
      </w:r>
    </w:p>
    <w:p w14:paraId="39D1BB5C" w14:textId="77777777" w:rsidR="004D4E09" w:rsidRPr="004D4E09" w:rsidRDefault="004D4E09" w:rsidP="008B6FF2">
      <w:pPr>
        <w:autoSpaceDE w:val="0"/>
        <w:autoSpaceDN w:val="0"/>
        <w:adjustRightInd w:val="0"/>
        <w:spacing w:after="0" w:line="276" w:lineRule="auto"/>
        <w:jc w:val="center"/>
        <w:rPr>
          <w:rFonts w:ascii="Montserrat" w:hAnsi="Montserrat"/>
          <w:b/>
          <w:bCs/>
          <w:sz w:val="20"/>
          <w:szCs w:val="20"/>
        </w:rPr>
      </w:pPr>
    </w:p>
    <w:p w14:paraId="5A6B68DA" w14:textId="0C28C299" w:rsidR="00243BB9" w:rsidRPr="003B2E82" w:rsidRDefault="004D4E09" w:rsidP="008B6FF2">
      <w:pPr>
        <w:autoSpaceDE w:val="0"/>
        <w:autoSpaceDN w:val="0"/>
        <w:adjustRightInd w:val="0"/>
        <w:spacing w:after="0" w:line="276" w:lineRule="auto"/>
        <w:jc w:val="center"/>
        <w:rPr>
          <w:rFonts w:ascii="Montserrat" w:hAnsi="Montserrat"/>
          <w:sz w:val="20"/>
          <w:szCs w:val="20"/>
        </w:rPr>
      </w:pPr>
      <w:r w:rsidRPr="003B2E82">
        <w:rPr>
          <w:rFonts w:ascii="Montserrat" w:hAnsi="Montserrat"/>
          <w:sz w:val="20"/>
          <w:szCs w:val="20"/>
        </w:rPr>
        <w:t>Ley publicada en el Diario Oficial de la Federación el 13 de marzo de 2003</w:t>
      </w:r>
    </w:p>
    <w:p w14:paraId="12BE1823" w14:textId="21B0C52B" w:rsidR="004D4E09" w:rsidRPr="003B2E82" w:rsidRDefault="004D4E09" w:rsidP="008B6FF2">
      <w:pPr>
        <w:autoSpaceDE w:val="0"/>
        <w:autoSpaceDN w:val="0"/>
        <w:adjustRightInd w:val="0"/>
        <w:spacing w:after="0" w:line="276" w:lineRule="auto"/>
        <w:jc w:val="center"/>
        <w:rPr>
          <w:rFonts w:ascii="Montserrat" w:hAnsi="Montserrat"/>
          <w:sz w:val="20"/>
          <w:szCs w:val="20"/>
        </w:rPr>
      </w:pPr>
    </w:p>
    <w:p w14:paraId="66F8203D" w14:textId="77777777" w:rsidR="00FE2183" w:rsidRPr="00FE2183" w:rsidRDefault="00FE2183" w:rsidP="008B6FF2">
      <w:pPr>
        <w:autoSpaceDE w:val="0"/>
        <w:autoSpaceDN w:val="0"/>
        <w:adjustRightInd w:val="0"/>
        <w:spacing w:after="0" w:line="276" w:lineRule="auto"/>
        <w:jc w:val="center"/>
        <w:rPr>
          <w:rFonts w:ascii="Montserrat" w:hAnsi="Montserrat"/>
          <w:sz w:val="20"/>
          <w:szCs w:val="20"/>
        </w:rPr>
      </w:pPr>
      <w:r w:rsidRPr="00FE2183">
        <w:rPr>
          <w:rFonts w:ascii="Montserrat" w:hAnsi="Montserrat"/>
          <w:b/>
          <w:bCs/>
          <w:sz w:val="20"/>
          <w:szCs w:val="20"/>
        </w:rPr>
        <w:t xml:space="preserve">Capítulo II </w:t>
      </w:r>
    </w:p>
    <w:p w14:paraId="1588BCEB" w14:textId="42AD9825" w:rsidR="004D4E09" w:rsidRPr="003B2E82" w:rsidRDefault="00FE2183" w:rsidP="008B6FF2">
      <w:pPr>
        <w:autoSpaceDE w:val="0"/>
        <w:autoSpaceDN w:val="0"/>
        <w:adjustRightInd w:val="0"/>
        <w:spacing w:after="0" w:line="276" w:lineRule="auto"/>
        <w:jc w:val="center"/>
        <w:rPr>
          <w:rFonts w:ascii="Montserrat" w:hAnsi="Montserrat"/>
          <w:b/>
          <w:bCs/>
          <w:sz w:val="20"/>
          <w:szCs w:val="20"/>
        </w:rPr>
      </w:pPr>
      <w:r w:rsidRPr="003B2E82">
        <w:rPr>
          <w:rFonts w:ascii="Montserrat" w:hAnsi="Montserrat"/>
          <w:b/>
          <w:bCs/>
          <w:sz w:val="20"/>
          <w:szCs w:val="20"/>
        </w:rPr>
        <w:t>DE LOS DERECHOS DE LOS HABLANTES DE LENGUAS INDÍGENAS</w:t>
      </w:r>
    </w:p>
    <w:p w14:paraId="18B29B09" w14:textId="16F268B6" w:rsidR="00FE2183" w:rsidRPr="003B2E82" w:rsidRDefault="00FE2183" w:rsidP="008B6FF2">
      <w:pPr>
        <w:autoSpaceDE w:val="0"/>
        <w:autoSpaceDN w:val="0"/>
        <w:adjustRightInd w:val="0"/>
        <w:spacing w:after="0" w:line="276" w:lineRule="auto"/>
        <w:jc w:val="both"/>
        <w:rPr>
          <w:rFonts w:ascii="Montserrat" w:hAnsi="Montserrat"/>
          <w:b/>
          <w:bCs/>
          <w:sz w:val="20"/>
          <w:szCs w:val="20"/>
        </w:rPr>
      </w:pPr>
    </w:p>
    <w:p w14:paraId="6EBA48B5" w14:textId="77777777" w:rsidR="003C0D25" w:rsidRPr="003B2E82" w:rsidRDefault="00FE2183" w:rsidP="008B6FF2">
      <w:pPr>
        <w:autoSpaceDE w:val="0"/>
        <w:autoSpaceDN w:val="0"/>
        <w:adjustRightInd w:val="0"/>
        <w:spacing w:after="0" w:line="276" w:lineRule="auto"/>
        <w:jc w:val="both"/>
        <w:rPr>
          <w:rFonts w:ascii="Montserrat" w:hAnsi="Montserrat"/>
          <w:b/>
          <w:bCs/>
          <w:sz w:val="20"/>
          <w:szCs w:val="20"/>
        </w:rPr>
      </w:pPr>
      <w:r w:rsidRPr="00FE2183">
        <w:rPr>
          <w:rFonts w:ascii="Montserrat" w:hAnsi="Montserrat"/>
          <w:b/>
          <w:bCs/>
          <w:sz w:val="20"/>
          <w:szCs w:val="20"/>
        </w:rPr>
        <w:t xml:space="preserve">ARTÍCULO 11. </w:t>
      </w:r>
    </w:p>
    <w:p w14:paraId="4B32D1B6" w14:textId="045FEAAB" w:rsidR="00FE2183" w:rsidRPr="00FE2183" w:rsidRDefault="00FE2183" w:rsidP="008B6FF2">
      <w:pPr>
        <w:autoSpaceDE w:val="0"/>
        <w:autoSpaceDN w:val="0"/>
        <w:adjustRightInd w:val="0"/>
        <w:spacing w:after="0" w:line="276" w:lineRule="auto"/>
        <w:jc w:val="both"/>
        <w:rPr>
          <w:rFonts w:ascii="Montserrat" w:hAnsi="Montserrat"/>
          <w:sz w:val="20"/>
          <w:szCs w:val="20"/>
        </w:rPr>
      </w:pPr>
      <w:r w:rsidRPr="00FE2183">
        <w:rPr>
          <w:rFonts w:ascii="Montserrat" w:hAnsi="Montserrat"/>
          <w:sz w:val="20"/>
          <w:szCs w:val="20"/>
        </w:rPr>
        <w:t xml:space="preserve">Las autoridades educativas federales y de las entidades federativas, garantizarán que la población indígena tenga acceso a la educación obligatoria, bilingüe e intercultural, y adoptarán las medidas necesarias para que en el sistema educativo se asegure el respeto a la dignidad e identidad de las personas, así como a la práctica y uso de su lengua indígena. Asimismo, en los niveles medio y superior, se fomentará la interculturalidad, el multilingüismo y el respeto a la diversidad y los derechos lingüísticos. </w:t>
      </w:r>
    </w:p>
    <w:p w14:paraId="2C1796B6" w14:textId="77777777" w:rsidR="00FE2183" w:rsidRPr="003B2E82" w:rsidRDefault="00FE2183" w:rsidP="008B6FF2">
      <w:pPr>
        <w:autoSpaceDE w:val="0"/>
        <w:autoSpaceDN w:val="0"/>
        <w:adjustRightInd w:val="0"/>
        <w:spacing w:after="0" w:line="276" w:lineRule="auto"/>
        <w:jc w:val="both"/>
        <w:rPr>
          <w:rFonts w:ascii="Montserrat" w:hAnsi="Montserrat"/>
          <w:i/>
          <w:iCs/>
          <w:sz w:val="20"/>
          <w:szCs w:val="20"/>
        </w:rPr>
      </w:pPr>
    </w:p>
    <w:p w14:paraId="1A2B91F6" w14:textId="77777777" w:rsidR="003C0D25" w:rsidRPr="003B2E82" w:rsidRDefault="00FE2183" w:rsidP="008B6FF2">
      <w:pPr>
        <w:autoSpaceDE w:val="0"/>
        <w:autoSpaceDN w:val="0"/>
        <w:adjustRightInd w:val="0"/>
        <w:spacing w:after="0" w:line="276" w:lineRule="auto"/>
        <w:jc w:val="both"/>
        <w:rPr>
          <w:rFonts w:ascii="Montserrat" w:hAnsi="Montserrat"/>
          <w:b/>
          <w:bCs/>
          <w:sz w:val="20"/>
          <w:szCs w:val="20"/>
        </w:rPr>
      </w:pPr>
      <w:r w:rsidRPr="003B2E82">
        <w:rPr>
          <w:rFonts w:ascii="Montserrat" w:hAnsi="Montserrat"/>
          <w:b/>
          <w:bCs/>
          <w:sz w:val="20"/>
          <w:szCs w:val="20"/>
        </w:rPr>
        <w:t xml:space="preserve">ARTÍCULO 12. </w:t>
      </w:r>
    </w:p>
    <w:p w14:paraId="6CA7C9AF" w14:textId="3AAA748C" w:rsidR="00FE2183" w:rsidRPr="003B2E82" w:rsidRDefault="00FE2183" w:rsidP="008B6FF2">
      <w:pPr>
        <w:autoSpaceDE w:val="0"/>
        <w:autoSpaceDN w:val="0"/>
        <w:adjustRightInd w:val="0"/>
        <w:spacing w:after="0" w:line="276" w:lineRule="auto"/>
        <w:jc w:val="both"/>
        <w:rPr>
          <w:rFonts w:ascii="Montserrat" w:hAnsi="Montserrat"/>
          <w:sz w:val="20"/>
          <w:szCs w:val="20"/>
        </w:rPr>
      </w:pPr>
      <w:r w:rsidRPr="003B2E82">
        <w:rPr>
          <w:rFonts w:ascii="Montserrat" w:hAnsi="Montserrat"/>
          <w:sz w:val="20"/>
          <w:szCs w:val="20"/>
        </w:rPr>
        <w:t>La sociedad y en especial los habitantes y las instituciones de los pueblos y las comunidades indígenas serán corresponsables en la realización de los objetivos de esta Ley, y participantes activos en el uso y la enseñanza de las lenguas en el ámbito familiar, comunitario y regional para la rehabilitación lingüística.</w:t>
      </w:r>
    </w:p>
    <w:p w14:paraId="3845E272" w14:textId="77777777" w:rsidR="00EC25AB" w:rsidRPr="003B2E82" w:rsidRDefault="00EC25AB" w:rsidP="008B6FF2">
      <w:pPr>
        <w:autoSpaceDE w:val="0"/>
        <w:autoSpaceDN w:val="0"/>
        <w:adjustRightInd w:val="0"/>
        <w:spacing w:after="0" w:line="276" w:lineRule="auto"/>
        <w:jc w:val="both"/>
        <w:rPr>
          <w:rFonts w:ascii="Montserrat" w:hAnsi="Montserrat"/>
          <w:sz w:val="20"/>
          <w:szCs w:val="20"/>
        </w:rPr>
      </w:pPr>
    </w:p>
    <w:p w14:paraId="5043B467" w14:textId="506CC1DD" w:rsidR="003C0D25" w:rsidRPr="003B2E82" w:rsidRDefault="003C0D25" w:rsidP="008B6FF2">
      <w:pPr>
        <w:autoSpaceDE w:val="0"/>
        <w:autoSpaceDN w:val="0"/>
        <w:adjustRightInd w:val="0"/>
        <w:spacing w:after="0" w:line="276" w:lineRule="auto"/>
        <w:jc w:val="both"/>
        <w:rPr>
          <w:rFonts w:ascii="Montserrat" w:hAnsi="Montserrat"/>
          <w:sz w:val="20"/>
          <w:szCs w:val="20"/>
        </w:rPr>
      </w:pPr>
    </w:p>
    <w:p w14:paraId="6D5AB3FD" w14:textId="77777777" w:rsidR="003C0D25" w:rsidRPr="003C0D25" w:rsidRDefault="003C0D25" w:rsidP="008B6FF2">
      <w:pPr>
        <w:autoSpaceDE w:val="0"/>
        <w:autoSpaceDN w:val="0"/>
        <w:adjustRightInd w:val="0"/>
        <w:spacing w:after="0" w:line="276" w:lineRule="auto"/>
        <w:jc w:val="center"/>
        <w:rPr>
          <w:rFonts w:ascii="Montserrat" w:hAnsi="Montserrat"/>
          <w:b/>
          <w:bCs/>
          <w:sz w:val="20"/>
          <w:szCs w:val="20"/>
        </w:rPr>
      </w:pPr>
      <w:r w:rsidRPr="003C0D25">
        <w:rPr>
          <w:rFonts w:ascii="Montserrat" w:hAnsi="Montserrat"/>
          <w:b/>
          <w:bCs/>
          <w:sz w:val="20"/>
          <w:szCs w:val="20"/>
        </w:rPr>
        <w:t>Capítulo III</w:t>
      </w:r>
    </w:p>
    <w:p w14:paraId="4BB7E0C7" w14:textId="401877AA" w:rsidR="003C0D25" w:rsidRPr="003B2E82" w:rsidRDefault="003C0D25" w:rsidP="008B6FF2">
      <w:pPr>
        <w:autoSpaceDE w:val="0"/>
        <w:autoSpaceDN w:val="0"/>
        <w:adjustRightInd w:val="0"/>
        <w:spacing w:after="0" w:line="276" w:lineRule="auto"/>
        <w:jc w:val="center"/>
        <w:rPr>
          <w:rFonts w:ascii="Montserrat" w:hAnsi="Montserrat"/>
          <w:b/>
          <w:bCs/>
          <w:sz w:val="20"/>
          <w:szCs w:val="20"/>
        </w:rPr>
      </w:pPr>
      <w:r w:rsidRPr="003C0D25">
        <w:rPr>
          <w:rFonts w:ascii="Montserrat" w:hAnsi="Montserrat"/>
          <w:b/>
          <w:bCs/>
          <w:sz w:val="20"/>
          <w:szCs w:val="20"/>
        </w:rPr>
        <w:t>DE LA DISTRIBUCIÓN, CONCURRENCIA Y COORDINACIÓN DE COMPETENCIAS</w:t>
      </w:r>
    </w:p>
    <w:p w14:paraId="05B38888" w14:textId="77777777" w:rsidR="003C0D25" w:rsidRPr="003C0D25" w:rsidRDefault="003C0D25" w:rsidP="008B6FF2">
      <w:pPr>
        <w:autoSpaceDE w:val="0"/>
        <w:autoSpaceDN w:val="0"/>
        <w:adjustRightInd w:val="0"/>
        <w:spacing w:after="0" w:line="276" w:lineRule="auto"/>
        <w:jc w:val="both"/>
        <w:rPr>
          <w:rFonts w:ascii="Montserrat" w:hAnsi="Montserrat"/>
          <w:sz w:val="20"/>
          <w:szCs w:val="20"/>
        </w:rPr>
      </w:pPr>
    </w:p>
    <w:p w14:paraId="68371379" w14:textId="77777777" w:rsidR="003C0D25" w:rsidRPr="003C0D25" w:rsidRDefault="003C0D25" w:rsidP="008B6FF2">
      <w:pPr>
        <w:autoSpaceDE w:val="0"/>
        <w:autoSpaceDN w:val="0"/>
        <w:adjustRightInd w:val="0"/>
        <w:spacing w:after="0" w:line="276" w:lineRule="auto"/>
        <w:jc w:val="both"/>
        <w:rPr>
          <w:rFonts w:ascii="Montserrat" w:hAnsi="Montserrat"/>
          <w:sz w:val="20"/>
          <w:szCs w:val="20"/>
        </w:rPr>
      </w:pPr>
      <w:r w:rsidRPr="003C0D25">
        <w:rPr>
          <w:rFonts w:ascii="Montserrat" w:hAnsi="Montserrat"/>
          <w:b/>
          <w:bCs/>
          <w:sz w:val="20"/>
          <w:szCs w:val="20"/>
        </w:rPr>
        <w:t>ARTÍCULO 13.</w:t>
      </w:r>
      <w:r w:rsidRPr="003C0D25">
        <w:rPr>
          <w:rFonts w:ascii="Montserrat" w:hAnsi="Montserrat"/>
          <w:sz w:val="20"/>
          <w:szCs w:val="20"/>
        </w:rPr>
        <w:t xml:space="preserve"> Corresponde al Estado en sus distintos órdenes de gobierno la creación de</w:t>
      </w:r>
    </w:p>
    <w:p w14:paraId="3B54B6DB" w14:textId="5A92C511" w:rsidR="003C0D25" w:rsidRPr="003B2E82" w:rsidRDefault="003C0D25" w:rsidP="008B6FF2">
      <w:pPr>
        <w:autoSpaceDE w:val="0"/>
        <w:autoSpaceDN w:val="0"/>
        <w:adjustRightInd w:val="0"/>
        <w:spacing w:after="0" w:line="276" w:lineRule="auto"/>
        <w:jc w:val="both"/>
        <w:rPr>
          <w:rFonts w:ascii="Montserrat" w:hAnsi="Montserrat"/>
          <w:sz w:val="20"/>
          <w:szCs w:val="20"/>
        </w:rPr>
      </w:pPr>
      <w:r w:rsidRPr="003C0D25">
        <w:rPr>
          <w:rFonts w:ascii="Montserrat" w:hAnsi="Montserrat"/>
          <w:sz w:val="20"/>
          <w:szCs w:val="20"/>
        </w:rPr>
        <w:t>instituciones y la realización de actividades en sus respectivos ámbitos de competencia, para lograr los</w:t>
      </w:r>
      <w:r w:rsidRPr="003B2E82">
        <w:rPr>
          <w:rFonts w:ascii="Montserrat" w:hAnsi="Montserrat"/>
          <w:sz w:val="20"/>
          <w:szCs w:val="20"/>
        </w:rPr>
        <w:t xml:space="preserve"> </w:t>
      </w:r>
      <w:r w:rsidRPr="003C0D25">
        <w:rPr>
          <w:rFonts w:ascii="Montserrat" w:hAnsi="Montserrat"/>
          <w:sz w:val="20"/>
          <w:szCs w:val="20"/>
        </w:rPr>
        <w:t>objetivos generales de la presente Ley, y en particular las siguientes:</w:t>
      </w:r>
    </w:p>
    <w:p w14:paraId="4B9F0A32" w14:textId="77777777" w:rsidR="001F72D6" w:rsidRPr="003C0D25" w:rsidRDefault="001F72D6" w:rsidP="008B6FF2">
      <w:pPr>
        <w:autoSpaceDE w:val="0"/>
        <w:autoSpaceDN w:val="0"/>
        <w:adjustRightInd w:val="0"/>
        <w:spacing w:after="0" w:line="276" w:lineRule="auto"/>
        <w:jc w:val="both"/>
        <w:rPr>
          <w:rFonts w:ascii="Montserrat" w:hAnsi="Montserrat"/>
          <w:sz w:val="20"/>
          <w:szCs w:val="20"/>
        </w:rPr>
      </w:pPr>
    </w:p>
    <w:p w14:paraId="77560B15" w14:textId="3AAD6525" w:rsidR="007721B1" w:rsidRPr="003B2E82" w:rsidRDefault="003C0D25" w:rsidP="008B6FF2">
      <w:pPr>
        <w:pStyle w:val="Prrafodelista"/>
        <w:numPr>
          <w:ilvl w:val="1"/>
          <w:numId w:val="5"/>
        </w:numPr>
        <w:autoSpaceDE w:val="0"/>
        <w:autoSpaceDN w:val="0"/>
        <w:adjustRightInd w:val="0"/>
        <w:spacing w:after="0" w:line="276" w:lineRule="auto"/>
        <w:ind w:left="284" w:hanging="284"/>
        <w:jc w:val="both"/>
        <w:rPr>
          <w:rFonts w:ascii="Montserrat" w:hAnsi="Montserrat"/>
          <w:sz w:val="20"/>
          <w:szCs w:val="20"/>
        </w:rPr>
      </w:pPr>
      <w:r w:rsidRPr="003B2E82">
        <w:rPr>
          <w:rFonts w:ascii="Montserrat" w:hAnsi="Montserrat"/>
          <w:sz w:val="20"/>
          <w:szCs w:val="20"/>
        </w:rPr>
        <w:t xml:space="preserve"> Incluir dentro de los planes y programas, nacionales, estatales y municipales en materia de educación y cultura indígena las políticas y acciones tendientes a la protección, preservación, promoción y desarrollo bajo un contexto de respeto y reconocimiento de las diversas lenguas indígenas nacionales, contando con la participación de los pueblos y comunidades indígenas.</w:t>
      </w:r>
    </w:p>
    <w:p w14:paraId="290E1A7A" w14:textId="77777777" w:rsidR="007721B1" w:rsidRPr="003B2E82" w:rsidRDefault="007721B1" w:rsidP="008B6FF2">
      <w:pPr>
        <w:spacing w:line="276" w:lineRule="auto"/>
        <w:rPr>
          <w:rFonts w:ascii="Montserrat" w:hAnsi="Montserrat"/>
          <w:sz w:val="20"/>
          <w:szCs w:val="20"/>
        </w:rPr>
      </w:pPr>
      <w:r w:rsidRPr="003B2E82">
        <w:rPr>
          <w:rFonts w:ascii="Montserrat" w:hAnsi="Montserrat"/>
          <w:sz w:val="20"/>
          <w:szCs w:val="20"/>
        </w:rPr>
        <w:br w:type="page"/>
      </w:r>
    </w:p>
    <w:p w14:paraId="598602E9" w14:textId="77777777" w:rsidR="009C1745" w:rsidRPr="003B2E82" w:rsidRDefault="009C1745" w:rsidP="008B6FF2">
      <w:pPr>
        <w:spacing w:line="276" w:lineRule="auto"/>
        <w:jc w:val="center"/>
        <w:rPr>
          <w:rFonts w:ascii="Montserrat" w:hAnsi="Montserrat"/>
          <w:b/>
          <w:bCs/>
          <w:sz w:val="20"/>
          <w:szCs w:val="20"/>
          <w:lang w:val="es-ES"/>
        </w:rPr>
      </w:pPr>
      <w:r w:rsidRPr="003B2E82">
        <w:rPr>
          <w:rFonts w:ascii="Montserrat" w:hAnsi="Montserrat"/>
          <w:b/>
          <w:bCs/>
          <w:sz w:val="20"/>
          <w:szCs w:val="20"/>
          <w:lang w:val="es-ES"/>
        </w:rPr>
        <w:lastRenderedPageBreak/>
        <w:t>Ley General de Educación</w:t>
      </w:r>
    </w:p>
    <w:p w14:paraId="3E20B042" w14:textId="3EB51DB9" w:rsidR="007F489C" w:rsidRPr="003B2E82" w:rsidRDefault="009C1745" w:rsidP="008B6FF2">
      <w:pPr>
        <w:autoSpaceDE w:val="0"/>
        <w:autoSpaceDN w:val="0"/>
        <w:adjustRightInd w:val="0"/>
        <w:spacing w:after="0" w:line="276" w:lineRule="auto"/>
        <w:jc w:val="center"/>
        <w:rPr>
          <w:rFonts w:ascii="Montserrat" w:hAnsi="Montserrat"/>
          <w:sz w:val="20"/>
          <w:szCs w:val="20"/>
        </w:rPr>
      </w:pPr>
      <w:r w:rsidRPr="003B2E82">
        <w:rPr>
          <w:rFonts w:ascii="Montserrat" w:hAnsi="Montserrat"/>
          <w:sz w:val="20"/>
          <w:szCs w:val="20"/>
        </w:rPr>
        <w:t>Nueva Ley publicada en el Diario Oficial de la Federación el 30 de septiembre de 2019</w:t>
      </w:r>
    </w:p>
    <w:p w14:paraId="0C8FB72B" w14:textId="0072B262" w:rsidR="007F489C" w:rsidRPr="003B2E82" w:rsidRDefault="007F489C" w:rsidP="008B6FF2">
      <w:pPr>
        <w:autoSpaceDE w:val="0"/>
        <w:autoSpaceDN w:val="0"/>
        <w:adjustRightInd w:val="0"/>
        <w:spacing w:after="0" w:line="276" w:lineRule="auto"/>
        <w:jc w:val="both"/>
        <w:rPr>
          <w:rFonts w:ascii="Montserrat" w:hAnsi="Montserrat"/>
          <w:sz w:val="20"/>
          <w:szCs w:val="20"/>
        </w:rPr>
      </w:pPr>
    </w:p>
    <w:p w14:paraId="4B321133" w14:textId="5ACAA2D3" w:rsidR="007F489C" w:rsidRPr="003B2E82" w:rsidRDefault="007F489C" w:rsidP="008B6FF2">
      <w:pPr>
        <w:autoSpaceDE w:val="0"/>
        <w:autoSpaceDN w:val="0"/>
        <w:adjustRightInd w:val="0"/>
        <w:spacing w:after="0" w:line="276" w:lineRule="auto"/>
        <w:jc w:val="both"/>
        <w:rPr>
          <w:rFonts w:ascii="Montserrat" w:hAnsi="Montserrat"/>
          <w:sz w:val="20"/>
          <w:szCs w:val="20"/>
        </w:rPr>
      </w:pPr>
    </w:p>
    <w:p w14:paraId="2D29392C" w14:textId="6C60722E" w:rsidR="007F489C" w:rsidRPr="003B2E82" w:rsidRDefault="007F489C" w:rsidP="008B6FF2">
      <w:pPr>
        <w:pStyle w:val="Default"/>
        <w:spacing w:line="276" w:lineRule="auto"/>
        <w:jc w:val="center"/>
        <w:rPr>
          <w:rFonts w:ascii="Montserrat" w:hAnsi="Montserrat"/>
          <w:sz w:val="20"/>
          <w:szCs w:val="20"/>
        </w:rPr>
      </w:pPr>
      <w:r w:rsidRPr="003B2E82">
        <w:rPr>
          <w:rFonts w:ascii="Montserrat" w:hAnsi="Montserrat"/>
          <w:b/>
          <w:bCs/>
          <w:sz w:val="20"/>
          <w:szCs w:val="20"/>
        </w:rPr>
        <w:t>Capítulo VI</w:t>
      </w:r>
    </w:p>
    <w:p w14:paraId="21832554" w14:textId="4B094BFE" w:rsidR="007F489C" w:rsidRPr="003B2E82" w:rsidRDefault="007F489C" w:rsidP="008B6FF2">
      <w:pPr>
        <w:pStyle w:val="Default"/>
        <w:spacing w:line="276" w:lineRule="auto"/>
        <w:jc w:val="center"/>
        <w:rPr>
          <w:rFonts w:ascii="Montserrat" w:hAnsi="Montserrat"/>
          <w:b/>
          <w:bCs/>
          <w:sz w:val="20"/>
          <w:szCs w:val="20"/>
        </w:rPr>
      </w:pPr>
      <w:r w:rsidRPr="003B2E82">
        <w:rPr>
          <w:rFonts w:ascii="Montserrat" w:hAnsi="Montserrat"/>
          <w:b/>
          <w:bCs/>
          <w:sz w:val="20"/>
          <w:szCs w:val="20"/>
        </w:rPr>
        <w:t>De la educación indígena</w:t>
      </w:r>
    </w:p>
    <w:p w14:paraId="0A54A591" w14:textId="77777777" w:rsidR="007F489C" w:rsidRPr="003B2E82" w:rsidRDefault="007F489C" w:rsidP="008B6FF2">
      <w:pPr>
        <w:pStyle w:val="Default"/>
        <w:spacing w:line="276" w:lineRule="auto"/>
        <w:jc w:val="both"/>
        <w:rPr>
          <w:rFonts w:ascii="Montserrat" w:hAnsi="Montserrat"/>
          <w:sz w:val="20"/>
          <w:szCs w:val="20"/>
        </w:rPr>
      </w:pPr>
    </w:p>
    <w:p w14:paraId="3F3BC0E9" w14:textId="77777777" w:rsidR="007F489C" w:rsidRPr="003B2E82" w:rsidRDefault="007F489C"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56. </w:t>
      </w:r>
      <w:r w:rsidRPr="003B2E82">
        <w:rPr>
          <w:rFonts w:ascii="Montserrat" w:hAnsi="Montserrat"/>
          <w:sz w:val="20"/>
          <w:szCs w:val="20"/>
        </w:rPr>
        <w:t xml:space="preserve">El Estado garantizará el ejercicio de los derechos educativos, culturales y lingüísticos a todas las personas, pueblos y comunidades indígenas o </w:t>
      </w:r>
      <w:proofErr w:type="spellStart"/>
      <w:r w:rsidRPr="003B2E82">
        <w:rPr>
          <w:rFonts w:ascii="Montserrat" w:hAnsi="Montserrat"/>
          <w:sz w:val="20"/>
          <w:szCs w:val="20"/>
        </w:rPr>
        <w:t>afromexicanas</w:t>
      </w:r>
      <w:proofErr w:type="spellEnd"/>
      <w:r w:rsidRPr="003B2E82">
        <w:rPr>
          <w:rFonts w:ascii="Montserrat" w:hAnsi="Montserrat"/>
          <w:sz w:val="20"/>
          <w:szCs w:val="20"/>
        </w:rPr>
        <w:t xml:space="preserve">,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 </w:t>
      </w:r>
    </w:p>
    <w:p w14:paraId="726489BA" w14:textId="616D1258" w:rsidR="007F489C" w:rsidRPr="003B2E82" w:rsidRDefault="007F489C"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 educación indígena debe atender las necesidades educativas de las personas, pueblos y comunidades indígenas con pertinencia cultural y lingüística; además de basarse en el respeto, promoción y preservación del patrimonio histórico y de nuestras culturas. </w:t>
      </w:r>
    </w:p>
    <w:p w14:paraId="3065AA4A" w14:textId="77777777" w:rsidR="007F489C" w:rsidRPr="003B2E82" w:rsidRDefault="007F489C" w:rsidP="008B6FF2">
      <w:pPr>
        <w:pStyle w:val="Default"/>
        <w:spacing w:line="276" w:lineRule="auto"/>
        <w:jc w:val="both"/>
        <w:rPr>
          <w:rFonts w:ascii="Montserrat" w:hAnsi="Montserrat"/>
          <w:sz w:val="20"/>
          <w:szCs w:val="20"/>
        </w:rPr>
      </w:pPr>
    </w:p>
    <w:p w14:paraId="160491AB" w14:textId="77777777" w:rsidR="007F489C" w:rsidRPr="003B2E82" w:rsidRDefault="007F489C" w:rsidP="008B6FF2">
      <w:pPr>
        <w:pStyle w:val="Default"/>
        <w:spacing w:line="276" w:lineRule="auto"/>
        <w:jc w:val="both"/>
        <w:rPr>
          <w:rFonts w:ascii="Montserrat" w:hAnsi="Montserrat"/>
          <w:sz w:val="20"/>
          <w:szCs w:val="20"/>
        </w:rPr>
      </w:pPr>
      <w:r w:rsidRPr="003B2E82">
        <w:rPr>
          <w:rFonts w:ascii="Montserrat" w:hAnsi="Montserrat"/>
          <w:b/>
          <w:bCs/>
          <w:sz w:val="20"/>
          <w:szCs w:val="20"/>
        </w:rPr>
        <w:t xml:space="preserve">Artículo 57. </w:t>
      </w:r>
      <w:r w:rsidRPr="003B2E82">
        <w:rPr>
          <w:rFonts w:ascii="Montserrat" w:hAnsi="Montserrat"/>
          <w:sz w:val="20"/>
          <w:szCs w:val="20"/>
        </w:rPr>
        <w:t xml:space="preserve">Las autoridades educativas consultarán de buena fe y de manera previa, libre e informada, de acuerdo con las disposiciones legales nacionales e internacionales en la materia, cada vez que prevea medidas en materia educativa, relacionadas con los pueblos y comunidades indígenas o </w:t>
      </w:r>
      <w:proofErr w:type="spellStart"/>
      <w:r w:rsidRPr="003B2E82">
        <w:rPr>
          <w:rFonts w:ascii="Montserrat" w:hAnsi="Montserrat"/>
          <w:sz w:val="20"/>
          <w:szCs w:val="20"/>
        </w:rPr>
        <w:t>afromexicanas</w:t>
      </w:r>
      <w:proofErr w:type="spellEnd"/>
      <w:r w:rsidRPr="003B2E82">
        <w:rPr>
          <w:rFonts w:ascii="Montserrat" w:hAnsi="Montserrat"/>
          <w:sz w:val="20"/>
          <w:szCs w:val="20"/>
        </w:rPr>
        <w:t xml:space="preserve">, respetando su autodeterminación en los términos del artículo 2o. de la Constitución Política de los Estados Unidos Mexicanos. </w:t>
      </w:r>
    </w:p>
    <w:p w14:paraId="48551294" w14:textId="454222DD" w:rsidR="007F489C" w:rsidRPr="003B2E82" w:rsidRDefault="007F489C" w:rsidP="008B6FF2">
      <w:pPr>
        <w:pStyle w:val="Default"/>
        <w:spacing w:line="276" w:lineRule="auto"/>
        <w:jc w:val="both"/>
        <w:rPr>
          <w:rFonts w:ascii="Montserrat" w:hAnsi="Montserrat"/>
          <w:sz w:val="20"/>
          <w:szCs w:val="20"/>
        </w:rPr>
      </w:pPr>
      <w:r w:rsidRPr="003B2E82">
        <w:rPr>
          <w:rFonts w:ascii="Montserrat" w:hAnsi="Montserrat"/>
          <w:sz w:val="20"/>
          <w:szCs w:val="20"/>
        </w:rPr>
        <w:t xml:space="preserve">La Secretaría deberá coordinarse con el Instituto Nacional de los Pueblos Indígenas y el Instituto Nacional de Lenguas Indígenas para el reconocimiento e implementación de la educación indígena en todos sus tipos y niveles, así como para la elaboración de planes y programas de estudio y materiales educativos dirigidos a pueblos y comunidades indígenas. </w:t>
      </w:r>
    </w:p>
    <w:p w14:paraId="15405E44" w14:textId="77777777" w:rsidR="007F489C" w:rsidRPr="003B2E82" w:rsidRDefault="007F489C" w:rsidP="008B6FF2">
      <w:pPr>
        <w:pStyle w:val="Default"/>
        <w:spacing w:line="276" w:lineRule="auto"/>
        <w:jc w:val="both"/>
        <w:rPr>
          <w:rFonts w:ascii="Montserrat" w:hAnsi="Montserrat"/>
          <w:sz w:val="20"/>
          <w:szCs w:val="20"/>
        </w:rPr>
      </w:pPr>
    </w:p>
    <w:p w14:paraId="60B5B84E" w14:textId="77777777" w:rsidR="00EB0E93" w:rsidRPr="003B2E82" w:rsidRDefault="00EB0E93" w:rsidP="008B6FF2">
      <w:pPr>
        <w:pStyle w:val="Default"/>
        <w:spacing w:line="276" w:lineRule="auto"/>
        <w:jc w:val="both"/>
        <w:rPr>
          <w:rFonts w:ascii="Montserrat" w:hAnsi="Montserrat"/>
          <w:b/>
          <w:bCs/>
          <w:sz w:val="20"/>
          <w:szCs w:val="20"/>
        </w:rPr>
      </w:pPr>
    </w:p>
    <w:p w14:paraId="79F607E0" w14:textId="77777777" w:rsidR="00EB0E93" w:rsidRPr="003B2E82" w:rsidRDefault="00EB0E93" w:rsidP="008B6FF2">
      <w:pPr>
        <w:spacing w:line="276" w:lineRule="auto"/>
        <w:rPr>
          <w:rFonts w:ascii="Montserrat" w:hAnsi="Montserrat" w:cs="Arial"/>
          <w:b/>
          <w:bCs/>
          <w:color w:val="000000"/>
          <w:sz w:val="20"/>
          <w:szCs w:val="20"/>
        </w:rPr>
      </w:pPr>
      <w:r w:rsidRPr="003B2E82">
        <w:rPr>
          <w:rFonts w:ascii="Montserrat" w:hAnsi="Montserrat"/>
          <w:b/>
          <w:bCs/>
          <w:sz w:val="20"/>
          <w:szCs w:val="20"/>
        </w:rPr>
        <w:br w:type="page"/>
      </w:r>
    </w:p>
    <w:p w14:paraId="02B6A038" w14:textId="145189CD" w:rsidR="007F489C" w:rsidRPr="003B2E82" w:rsidRDefault="007F489C" w:rsidP="008B6FF2">
      <w:pPr>
        <w:pStyle w:val="Default"/>
        <w:spacing w:line="276" w:lineRule="auto"/>
        <w:jc w:val="both"/>
        <w:rPr>
          <w:rFonts w:ascii="Montserrat" w:hAnsi="Montserrat"/>
          <w:sz w:val="20"/>
          <w:szCs w:val="20"/>
        </w:rPr>
      </w:pPr>
      <w:r w:rsidRPr="003B2E82">
        <w:rPr>
          <w:rFonts w:ascii="Montserrat" w:hAnsi="Montserrat"/>
          <w:b/>
          <w:bCs/>
          <w:sz w:val="20"/>
          <w:szCs w:val="20"/>
        </w:rPr>
        <w:lastRenderedPageBreak/>
        <w:t xml:space="preserve">Artículo 58. </w:t>
      </w:r>
      <w:r w:rsidRPr="003B2E82">
        <w:rPr>
          <w:rFonts w:ascii="Montserrat" w:hAnsi="Montserrat"/>
          <w:sz w:val="20"/>
          <w:szCs w:val="20"/>
        </w:rPr>
        <w:t xml:space="preserve">Para efectos de dar cumplimiento a lo dispuesto en este Capítulo, las autoridades educativas realizarán lo siguiente: </w:t>
      </w:r>
    </w:p>
    <w:p w14:paraId="244283B1" w14:textId="77777777" w:rsidR="00BC1BDF" w:rsidRPr="003B2E82" w:rsidRDefault="00BC1BDF" w:rsidP="008B6FF2">
      <w:pPr>
        <w:pStyle w:val="Default"/>
        <w:spacing w:line="276" w:lineRule="auto"/>
        <w:jc w:val="both"/>
        <w:rPr>
          <w:rFonts w:ascii="Montserrat" w:hAnsi="Montserrat"/>
          <w:sz w:val="20"/>
          <w:szCs w:val="20"/>
        </w:rPr>
      </w:pPr>
    </w:p>
    <w:p w14:paraId="60934C06"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Fortalecer las escuelas de educación indígena, los centros educativos integrales y albergues escolares indígenas, en especial en lo concerniente a la infraestructura escolar, los servicios básicos y la conectividad;</w:t>
      </w:r>
    </w:p>
    <w:p w14:paraId="1633EAB1"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 xml:space="preserve">Desarrollar programas educativos que reconozcan la herencia cultural de los pueblos indígenas y comunidades indígenas o </w:t>
      </w:r>
      <w:proofErr w:type="spellStart"/>
      <w:r w:rsidRPr="003B2E82">
        <w:rPr>
          <w:rFonts w:ascii="Montserrat" w:hAnsi="Montserrat"/>
          <w:sz w:val="20"/>
          <w:szCs w:val="20"/>
        </w:rPr>
        <w:t>afromexicanas</w:t>
      </w:r>
      <w:proofErr w:type="spellEnd"/>
      <w:r w:rsidRPr="003B2E82">
        <w:rPr>
          <w:rFonts w:ascii="Montserrat" w:hAnsi="Montserrat"/>
          <w:sz w:val="20"/>
          <w:szCs w:val="20"/>
        </w:rPr>
        <w:t>, y promover la valoración de distintas formas de producir, interpretar y transmitir el conocimiento, las culturas, saberes, lenguajes y tecnologías;</w:t>
      </w:r>
    </w:p>
    <w:p w14:paraId="4B8485DD"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Elaborar, editar, mantener actualizados, distribuir y utilizar materiales educativos, entre ellos libros de texto gratuitos, en las diversas lenguas del territorio nacional;</w:t>
      </w:r>
    </w:p>
    <w:p w14:paraId="7B3D4101"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w:t>
      </w:r>
    </w:p>
    <w:p w14:paraId="331C4502"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 xml:space="preserve">Tomar en consideración, en la elaboración de los planes y programas de estudio, los sistemas de conocimientos de los pueblos y comunidades indígenas y </w:t>
      </w:r>
      <w:proofErr w:type="spellStart"/>
      <w:r w:rsidRPr="003B2E82">
        <w:rPr>
          <w:rFonts w:ascii="Montserrat" w:hAnsi="Montserrat"/>
          <w:sz w:val="20"/>
          <w:szCs w:val="20"/>
        </w:rPr>
        <w:t>afromexicanas</w:t>
      </w:r>
      <w:proofErr w:type="spellEnd"/>
      <w:r w:rsidRPr="003B2E82">
        <w:rPr>
          <w:rFonts w:ascii="Montserrat" w:hAnsi="Montserrat"/>
          <w:sz w:val="20"/>
          <w:szCs w:val="20"/>
        </w:rPr>
        <w:t xml:space="preserve">, para favorecer la recuperación cotidiana de las diferentes expresiones y prácticas culturales de cada pueblo en la vida escolar; </w:t>
      </w:r>
    </w:p>
    <w:p w14:paraId="1C55AC0C" w14:textId="77777777" w:rsidR="00BC1BDF"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 xml:space="preserve">Crear mecanismos y estrategias para incentivar el acceso, permanencia, tránsito, formación y desarrollo de los educandos con un enfoque intercultural y plurilingüe, y </w:t>
      </w:r>
    </w:p>
    <w:p w14:paraId="29FE88B1" w14:textId="1D631010" w:rsidR="00036EF9" w:rsidRPr="003B2E82" w:rsidRDefault="007F489C" w:rsidP="008B6FF2">
      <w:pPr>
        <w:pStyle w:val="Default"/>
        <w:numPr>
          <w:ilvl w:val="0"/>
          <w:numId w:val="18"/>
        </w:numPr>
        <w:spacing w:line="276" w:lineRule="auto"/>
        <w:jc w:val="both"/>
        <w:rPr>
          <w:rFonts w:ascii="Montserrat" w:hAnsi="Montserrat"/>
          <w:sz w:val="20"/>
          <w:szCs w:val="20"/>
        </w:rPr>
      </w:pPr>
      <w:r w:rsidRPr="003B2E82">
        <w:rPr>
          <w:rFonts w:ascii="Montserrat" w:hAnsi="Montserrat"/>
          <w:sz w:val="20"/>
          <w:szCs w:val="20"/>
        </w:rPr>
        <w:t>Establecer esquemas de coordinación entre las diferentes instancias de gobierno para asegurar que existan programas de movilidad e intercambio, nacional e internacional, dando especial apoyo a estudiantes de los pueblos y comunidades indígenas</w:t>
      </w:r>
      <w:r w:rsidR="00BC1BDF" w:rsidRPr="003B2E82">
        <w:rPr>
          <w:rFonts w:ascii="Montserrat" w:hAnsi="Montserrat"/>
          <w:sz w:val="20"/>
          <w:szCs w:val="20"/>
        </w:rPr>
        <w:t xml:space="preserve"> o </w:t>
      </w:r>
      <w:proofErr w:type="spellStart"/>
      <w:r w:rsidR="00BC1BDF" w:rsidRPr="003B2E82">
        <w:rPr>
          <w:rFonts w:ascii="Montserrat" w:hAnsi="Montserrat"/>
          <w:sz w:val="20"/>
          <w:szCs w:val="20"/>
        </w:rPr>
        <w:t>afromexicanas</w:t>
      </w:r>
      <w:proofErr w:type="spellEnd"/>
      <w:r w:rsidR="00BC1BDF" w:rsidRPr="003B2E82">
        <w:rPr>
          <w:rFonts w:ascii="Montserrat" w:hAnsi="Montserrat"/>
          <w:sz w:val="20"/>
          <w:szCs w:val="20"/>
        </w:rPr>
        <w:t>, en un marco de inclusión y enriquecimiento de las diferentes culturas.</w:t>
      </w:r>
    </w:p>
    <w:p w14:paraId="1CF5D117" w14:textId="4E4E7C6B" w:rsidR="007F489C" w:rsidRPr="003B2E82" w:rsidRDefault="00036EF9" w:rsidP="008B6FF2">
      <w:pPr>
        <w:spacing w:line="276" w:lineRule="auto"/>
        <w:jc w:val="center"/>
        <w:rPr>
          <w:rFonts w:ascii="Montserrat" w:hAnsi="Montserrat"/>
          <w:b/>
          <w:bCs/>
          <w:sz w:val="20"/>
          <w:szCs w:val="20"/>
        </w:rPr>
      </w:pPr>
      <w:r w:rsidRPr="003B2E82">
        <w:rPr>
          <w:rFonts w:ascii="Montserrat" w:hAnsi="Montserrat"/>
          <w:sz w:val="20"/>
          <w:szCs w:val="20"/>
        </w:rPr>
        <w:br w:type="page"/>
      </w:r>
      <w:r w:rsidRPr="003B2E82">
        <w:rPr>
          <w:rFonts w:ascii="Montserrat" w:hAnsi="Montserrat"/>
          <w:b/>
          <w:bCs/>
          <w:sz w:val="20"/>
          <w:szCs w:val="20"/>
        </w:rPr>
        <w:lastRenderedPageBreak/>
        <w:t>Convención internacional sobre la protección de los derechos de todos los trabajadores migratorios y de sus familiares</w:t>
      </w:r>
    </w:p>
    <w:p w14:paraId="7B853CF3" w14:textId="080A7E7D" w:rsidR="00A07CF6" w:rsidRPr="003B2E82" w:rsidRDefault="00C520A4" w:rsidP="00C520A4">
      <w:pPr>
        <w:spacing w:line="276" w:lineRule="auto"/>
        <w:jc w:val="center"/>
        <w:rPr>
          <w:rFonts w:ascii="Montserrat" w:hAnsi="Montserrat"/>
          <w:sz w:val="20"/>
          <w:szCs w:val="20"/>
        </w:rPr>
      </w:pPr>
      <w:r w:rsidRPr="00C520A4">
        <w:rPr>
          <w:rFonts w:ascii="Montserrat" w:hAnsi="Montserrat"/>
          <w:sz w:val="20"/>
          <w:szCs w:val="20"/>
        </w:rPr>
        <w:t>México firmó la Convención el 22 de mayo de 1991 y depositó</w:t>
      </w:r>
      <w:r>
        <w:rPr>
          <w:rFonts w:ascii="Montserrat" w:hAnsi="Montserrat"/>
          <w:sz w:val="20"/>
          <w:szCs w:val="20"/>
        </w:rPr>
        <w:t xml:space="preserve"> </w:t>
      </w:r>
      <w:r w:rsidRPr="00C520A4">
        <w:rPr>
          <w:rFonts w:ascii="Montserrat" w:hAnsi="Montserrat"/>
          <w:sz w:val="20"/>
          <w:szCs w:val="20"/>
        </w:rPr>
        <w:t>el instrumento de ratificación el 8 de marzo de 1999.</w:t>
      </w:r>
    </w:p>
    <w:p w14:paraId="3DBC0DCF" w14:textId="337D59A9" w:rsidR="00EB0E93" w:rsidRPr="003B2E82" w:rsidRDefault="00795D44" w:rsidP="008B6FF2">
      <w:pPr>
        <w:spacing w:line="276" w:lineRule="auto"/>
        <w:jc w:val="center"/>
        <w:rPr>
          <w:rFonts w:ascii="Montserrat" w:hAnsi="Montserrat" w:cs="Arial"/>
          <w:b/>
          <w:bCs/>
          <w:color w:val="000000"/>
          <w:sz w:val="20"/>
          <w:szCs w:val="20"/>
        </w:rPr>
      </w:pPr>
      <w:r w:rsidRPr="003B2E82">
        <w:rPr>
          <w:rFonts w:ascii="Montserrat" w:hAnsi="Montserrat" w:cs="Arial"/>
          <w:b/>
          <w:bCs/>
          <w:color w:val="000000"/>
          <w:sz w:val="20"/>
          <w:szCs w:val="20"/>
        </w:rPr>
        <w:t>PARTE III: Derechos humanos de todos los trabajadores migratorios y de sus familiares</w:t>
      </w:r>
    </w:p>
    <w:p w14:paraId="3AC77F21" w14:textId="77777777" w:rsidR="00795D44" w:rsidRPr="003B2E82" w:rsidRDefault="00795D44" w:rsidP="008B6FF2">
      <w:pPr>
        <w:spacing w:line="276" w:lineRule="auto"/>
        <w:jc w:val="both"/>
        <w:rPr>
          <w:rFonts w:ascii="Montserrat" w:hAnsi="Montserrat" w:cs="Arial"/>
          <w:b/>
          <w:bCs/>
          <w:color w:val="000000"/>
          <w:sz w:val="20"/>
          <w:szCs w:val="20"/>
        </w:rPr>
      </w:pPr>
      <w:r w:rsidRPr="003B2E82">
        <w:rPr>
          <w:rFonts w:ascii="Montserrat" w:hAnsi="Montserrat" w:cs="Arial"/>
          <w:b/>
          <w:bCs/>
          <w:color w:val="000000"/>
          <w:sz w:val="20"/>
          <w:szCs w:val="20"/>
        </w:rPr>
        <w:t>Artículo 30</w:t>
      </w:r>
    </w:p>
    <w:p w14:paraId="6AE577AB" w14:textId="453F2BC8" w:rsidR="00795D44" w:rsidRPr="003B2E82" w:rsidRDefault="00795D44" w:rsidP="008B6FF2">
      <w:p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Todos los hijos de los trabajadores migratorios gozarán del derecho fundamental de acceso a la educación en condiciones de igualdad de trato con los nacionales del Estado de que se trate. El acceso de los hijos de trabajadores migratorios a las instituciones de enseñanza preescolar o las escuelas públicas no podrá denegarse ni limitarse a causa de la situación irregular en lo que respecta a la permanencia o al empleo de cualquiera de los padres, ni del carácter irregular de la permanencia del hijo en el Estado de empleo.</w:t>
      </w:r>
    </w:p>
    <w:p w14:paraId="4544E9ED" w14:textId="77777777" w:rsidR="00795D44" w:rsidRPr="003B2E82" w:rsidRDefault="00795D44" w:rsidP="008B6FF2">
      <w:pPr>
        <w:spacing w:line="276" w:lineRule="auto"/>
        <w:jc w:val="both"/>
        <w:rPr>
          <w:rFonts w:ascii="Montserrat" w:hAnsi="Montserrat" w:cs="Arial"/>
          <w:b/>
          <w:bCs/>
          <w:color w:val="000000"/>
          <w:sz w:val="20"/>
          <w:szCs w:val="20"/>
        </w:rPr>
      </w:pPr>
      <w:r w:rsidRPr="003B2E82">
        <w:rPr>
          <w:rFonts w:ascii="Montserrat" w:hAnsi="Montserrat" w:cs="Arial"/>
          <w:b/>
          <w:bCs/>
          <w:color w:val="000000"/>
          <w:sz w:val="20"/>
          <w:szCs w:val="20"/>
        </w:rPr>
        <w:t>Artículo 52</w:t>
      </w:r>
    </w:p>
    <w:p w14:paraId="41B0D9E1" w14:textId="76739E3F" w:rsidR="00795D44" w:rsidRPr="003B2E82" w:rsidRDefault="00795D44" w:rsidP="008B6FF2">
      <w:pPr>
        <w:spacing w:line="276" w:lineRule="auto"/>
        <w:jc w:val="both"/>
        <w:rPr>
          <w:rFonts w:ascii="Montserrat" w:hAnsi="Montserrat" w:cs="Arial"/>
          <w:color w:val="000000"/>
          <w:sz w:val="20"/>
          <w:szCs w:val="20"/>
        </w:rPr>
      </w:pPr>
      <w:r w:rsidRPr="003B2E82">
        <w:rPr>
          <w:rFonts w:ascii="Montserrat" w:hAnsi="Montserrat" w:cs="Arial"/>
          <w:b/>
          <w:bCs/>
          <w:color w:val="000000"/>
          <w:sz w:val="20"/>
          <w:szCs w:val="20"/>
        </w:rPr>
        <w:t>1.</w:t>
      </w:r>
      <w:r w:rsidRPr="003B2E82">
        <w:rPr>
          <w:rFonts w:ascii="Montserrat" w:hAnsi="Montserrat" w:cs="Arial"/>
          <w:color w:val="000000"/>
          <w:sz w:val="20"/>
          <w:szCs w:val="20"/>
        </w:rPr>
        <w:t xml:space="preserve"> Los trabajadores migratorios tendrán en el Estado de empleo libertad de elegir su actividad remunerada, con sujeción a las restricciones o condiciones siguientes.</w:t>
      </w:r>
    </w:p>
    <w:p w14:paraId="70440631" w14:textId="5B158973" w:rsidR="00795D44" w:rsidRPr="003B2E82" w:rsidRDefault="00795D44" w:rsidP="008B6FF2">
      <w:pPr>
        <w:spacing w:line="276" w:lineRule="auto"/>
        <w:jc w:val="both"/>
        <w:rPr>
          <w:rFonts w:ascii="Montserrat" w:hAnsi="Montserrat" w:cs="Arial"/>
          <w:color w:val="000000"/>
          <w:sz w:val="20"/>
          <w:szCs w:val="20"/>
        </w:rPr>
      </w:pPr>
      <w:r w:rsidRPr="003B2E82">
        <w:rPr>
          <w:rFonts w:ascii="Montserrat" w:hAnsi="Montserrat" w:cs="Arial"/>
          <w:b/>
          <w:bCs/>
          <w:color w:val="000000"/>
          <w:sz w:val="20"/>
          <w:szCs w:val="20"/>
        </w:rPr>
        <w:t>2.</w:t>
      </w:r>
      <w:r w:rsidRPr="003B2E82">
        <w:rPr>
          <w:rFonts w:ascii="Montserrat" w:hAnsi="Montserrat" w:cs="Arial"/>
          <w:color w:val="000000"/>
          <w:sz w:val="20"/>
          <w:szCs w:val="20"/>
        </w:rPr>
        <w:t xml:space="preserve"> Respecto de cualquier trabajador migratorio, el Estado de empleo podrá:</w:t>
      </w:r>
    </w:p>
    <w:p w14:paraId="4E2F67EC" w14:textId="741DA456" w:rsidR="00795D44" w:rsidRPr="003B2E82" w:rsidRDefault="00795D44" w:rsidP="008B6FF2">
      <w:pPr>
        <w:pStyle w:val="Prrafodelista"/>
        <w:numPr>
          <w:ilvl w:val="0"/>
          <w:numId w:val="25"/>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Restringir el acceso a categorías limitadas de empleo, funciones, servicios o actividades, cuando ello sea necesario en beneficio del Estado y esté previsto por la legislación nacional;</w:t>
      </w:r>
    </w:p>
    <w:p w14:paraId="5D36888A" w14:textId="42CABAF8" w:rsidR="00795D44" w:rsidRPr="003B2E82" w:rsidRDefault="00795D44" w:rsidP="008B6FF2">
      <w:pPr>
        <w:pStyle w:val="Prrafodelista"/>
        <w:numPr>
          <w:ilvl w:val="0"/>
          <w:numId w:val="25"/>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Restringir la libre elección de una actividad remunerada de conformidad con su legislación relativa a las condiciones de reconocimiento de calificaciones profesionales adquiridas fuera del territorio del Estado de empleo. Sin embargo, los Estados Partes interesados tratarán de reconocer esas calificaciones.</w:t>
      </w:r>
    </w:p>
    <w:p w14:paraId="5F5A3ECF" w14:textId="16306EC0" w:rsidR="00795D44" w:rsidRPr="003B2E82" w:rsidRDefault="00795D44" w:rsidP="008B6FF2">
      <w:pPr>
        <w:spacing w:line="276" w:lineRule="auto"/>
        <w:jc w:val="both"/>
        <w:rPr>
          <w:rFonts w:ascii="Montserrat" w:hAnsi="Montserrat" w:cs="Arial"/>
          <w:color w:val="000000"/>
          <w:sz w:val="20"/>
          <w:szCs w:val="20"/>
        </w:rPr>
      </w:pPr>
      <w:r w:rsidRPr="003B2E82">
        <w:rPr>
          <w:rFonts w:ascii="Montserrat" w:hAnsi="Montserrat" w:cs="Arial"/>
          <w:b/>
          <w:bCs/>
          <w:color w:val="000000"/>
          <w:sz w:val="20"/>
          <w:szCs w:val="20"/>
        </w:rPr>
        <w:t>3.</w:t>
      </w:r>
      <w:r w:rsidRPr="003B2E82">
        <w:rPr>
          <w:rFonts w:ascii="Montserrat" w:hAnsi="Montserrat" w:cs="Arial"/>
          <w:color w:val="000000"/>
          <w:sz w:val="20"/>
          <w:szCs w:val="20"/>
        </w:rPr>
        <w:t xml:space="preserve"> En el caso de los trabajadores migratorios cuyo permiso de trabajo sea de tiempo limitado, el Estado de empleo también podrá:</w:t>
      </w:r>
    </w:p>
    <w:p w14:paraId="41BB08A0" w14:textId="680F9C95" w:rsidR="00795D44" w:rsidRPr="003B2E82" w:rsidRDefault="00795D44" w:rsidP="008B6FF2">
      <w:pPr>
        <w:pStyle w:val="Prrafodelista"/>
        <w:numPr>
          <w:ilvl w:val="0"/>
          <w:numId w:val="24"/>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Subordinar el derecho de libre elección de una actividad remunerada a la condición de que el trabajador migratorio haya residido legalmente en el territorio del Estado de empleo para los fines de ejercer una actividad remunerada por un período de tiempo determinado en la legislación nacional de dicho Estado que no sea superior a dos años;</w:t>
      </w:r>
    </w:p>
    <w:p w14:paraId="39F6E7E8" w14:textId="77777777" w:rsidR="00795D44" w:rsidRPr="003B2E82" w:rsidRDefault="00795D44" w:rsidP="008B6FF2">
      <w:pPr>
        <w:pStyle w:val="Prrafodelista"/>
        <w:spacing w:line="276" w:lineRule="auto"/>
        <w:jc w:val="both"/>
        <w:rPr>
          <w:rFonts w:ascii="Montserrat" w:hAnsi="Montserrat" w:cs="Arial"/>
          <w:color w:val="000000"/>
          <w:sz w:val="20"/>
          <w:szCs w:val="20"/>
        </w:rPr>
      </w:pPr>
    </w:p>
    <w:p w14:paraId="60F040F9" w14:textId="650E44F8" w:rsidR="00795D44" w:rsidRPr="003B2E82" w:rsidRDefault="00795D44" w:rsidP="008B6FF2">
      <w:pPr>
        <w:pStyle w:val="Prrafodelista"/>
        <w:numPr>
          <w:ilvl w:val="0"/>
          <w:numId w:val="24"/>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Limitar el acceso del trabajador migratorio a una actividad remunerada en aplicación de una política de otorgar prioridad a sus nacionales o a las personas que estén asimiladas a sus nacionales para esos fines en virtud de la legislación vigente o de acuerdos bilaterales o multilaterales. Las limitaciones de este tipo no se aplicarán a un trabajador migratorio que haya residido legalmente en el territorio del Estado de empleo para los fines de ejercer una actividad remunerada por un período determinado en la legislación nacional de dicho Estado que no sea superior a cinco años.</w:t>
      </w:r>
    </w:p>
    <w:p w14:paraId="086D0870" w14:textId="2E655D3E" w:rsidR="00795D44" w:rsidRPr="003B2E82" w:rsidRDefault="00795D44" w:rsidP="008B6FF2">
      <w:pPr>
        <w:pStyle w:val="Prrafodelista"/>
        <w:numPr>
          <w:ilvl w:val="0"/>
          <w:numId w:val="24"/>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 xml:space="preserve">El Estado de empleo fijará las condiciones en virtud de las cuales un trabajador migratorio que haya sido admitido para ejercer un empleo podrá ser autorizado a </w:t>
      </w:r>
      <w:r w:rsidRPr="003B2E82">
        <w:rPr>
          <w:rFonts w:ascii="Montserrat" w:hAnsi="Montserrat" w:cs="Arial"/>
          <w:color w:val="000000"/>
          <w:sz w:val="20"/>
          <w:szCs w:val="20"/>
        </w:rPr>
        <w:lastRenderedPageBreak/>
        <w:t>realizar trabajos por cuenta propia. Se tendrá en cuenta el período durante el cual el trabajador haya residido legalmente en el Estado de empleo.</w:t>
      </w:r>
    </w:p>
    <w:p w14:paraId="59E96789" w14:textId="77777777" w:rsidR="00795D44" w:rsidRPr="003B2E82" w:rsidRDefault="00795D44" w:rsidP="008B6FF2">
      <w:pPr>
        <w:spacing w:line="276" w:lineRule="auto"/>
        <w:jc w:val="both"/>
        <w:rPr>
          <w:rFonts w:ascii="Montserrat" w:hAnsi="Montserrat" w:cs="Arial"/>
          <w:b/>
          <w:bCs/>
          <w:color w:val="000000"/>
          <w:sz w:val="20"/>
          <w:szCs w:val="20"/>
        </w:rPr>
      </w:pPr>
    </w:p>
    <w:p w14:paraId="6A35CB1C" w14:textId="77777777" w:rsidR="00795D44" w:rsidRPr="003B2E82" w:rsidRDefault="00795D44" w:rsidP="008B6FF2">
      <w:pPr>
        <w:spacing w:line="276" w:lineRule="auto"/>
        <w:jc w:val="both"/>
        <w:rPr>
          <w:rFonts w:ascii="Montserrat" w:hAnsi="Montserrat" w:cs="Arial"/>
          <w:b/>
          <w:bCs/>
          <w:color w:val="000000"/>
          <w:sz w:val="20"/>
          <w:szCs w:val="20"/>
        </w:rPr>
      </w:pPr>
      <w:r w:rsidRPr="003B2E82">
        <w:rPr>
          <w:rFonts w:ascii="Montserrat" w:hAnsi="Montserrat" w:cs="Arial"/>
          <w:b/>
          <w:bCs/>
          <w:color w:val="000000"/>
          <w:sz w:val="20"/>
          <w:szCs w:val="20"/>
        </w:rPr>
        <w:t>Artículo 53</w:t>
      </w:r>
    </w:p>
    <w:p w14:paraId="0905198C" w14:textId="7A528792" w:rsidR="00795D44" w:rsidRPr="003B2E82" w:rsidRDefault="00795D44" w:rsidP="008B6FF2">
      <w:pPr>
        <w:pStyle w:val="Prrafodelista"/>
        <w:numPr>
          <w:ilvl w:val="0"/>
          <w:numId w:val="20"/>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Los familiares de un trabajador migratorio cuya autorización de residencia o admisión no tenga límite de tiempo o se renueve automáticamente podrán elegir libremente una actividad remunerada en las mismas condiciones aplicables a dicho trabajador migratorio de conformidad con el artículo 52 de la presente Convención.</w:t>
      </w:r>
    </w:p>
    <w:p w14:paraId="237F7A90" w14:textId="29A887A6" w:rsidR="00795D44" w:rsidRPr="003B2E82" w:rsidRDefault="00795D44" w:rsidP="008B6FF2">
      <w:pPr>
        <w:pStyle w:val="Prrafodelista"/>
        <w:numPr>
          <w:ilvl w:val="0"/>
          <w:numId w:val="20"/>
        </w:numPr>
        <w:spacing w:line="276" w:lineRule="auto"/>
        <w:jc w:val="both"/>
        <w:rPr>
          <w:rFonts w:ascii="Montserrat" w:hAnsi="Montserrat" w:cs="Arial"/>
          <w:color w:val="000000"/>
          <w:sz w:val="20"/>
          <w:szCs w:val="20"/>
        </w:rPr>
      </w:pPr>
      <w:r w:rsidRPr="003B2E82">
        <w:rPr>
          <w:rFonts w:ascii="Montserrat" w:hAnsi="Montserrat" w:cs="Arial"/>
          <w:color w:val="000000"/>
          <w:sz w:val="20"/>
          <w:szCs w:val="20"/>
        </w:rPr>
        <w:t>En cuanto a los familiares de un trabajador migratorio a quienes no se les permita elegir libremente su actividad remunerada, los Estados Partes considerarán favorablemente darles prioridad, a efectos de obtener permiso para ejercer una actividad remunerada, respecto de otros trabajadores que traten de lograr admisión en el Estado de empleo, con sujeción a los acuerdos bilaterales y multilaterales aplicables.</w:t>
      </w:r>
    </w:p>
    <w:p w14:paraId="4168ABAB" w14:textId="77777777" w:rsidR="00795D44" w:rsidRPr="003B2E82" w:rsidRDefault="00795D44" w:rsidP="008B6FF2">
      <w:pPr>
        <w:spacing w:line="276" w:lineRule="auto"/>
        <w:rPr>
          <w:rFonts w:ascii="Montserrat" w:hAnsi="Montserrat" w:cs="Arial"/>
          <w:color w:val="000000"/>
          <w:sz w:val="20"/>
          <w:szCs w:val="20"/>
        </w:rPr>
      </w:pPr>
      <w:r w:rsidRPr="003B2E82">
        <w:rPr>
          <w:rFonts w:ascii="Montserrat" w:hAnsi="Montserrat" w:cs="Arial"/>
          <w:color w:val="000000"/>
          <w:sz w:val="20"/>
          <w:szCs w:val="20"/>
        </w:rPr>
        <w:br w:type="page"/>
      </w:r>
    </w:p>
    <w:p w14:paraId="79F89D3A" w14:textId="41B393FC" w:rsidR="00795D44" w:rsidRPr="003B2E82" w:rsidRDefault="00795D44" w:rsidP="008B6FF2">
      <w:pPr>
        <w:pStyle w:val="Prrafodelista"/>
        <w:spacing w:line="276" w:lineRule="auto"/>
        <w:ind w:left="360"/>
        <w:jc w:val="center"/>
        <w:rPr>
          <w:rFonts w:ascii="Montserrat" w:hAnsi="Montserrat" w:cs="Arial"/>
          <w:b/>
          <w:bCs/>
          <w:color w:val="000000"/>
          <w:sz w:val="20"/>
          <w:szCs w:val="20"/>
        </w:rPr>
      </w:pPr>
      <w:r w:rsidRPr="003B2E82">
        <w:rPr>
          <w:rFonts w:ascii="Montserrat" w:hAnsi="Montserrat" w:cs="Arial"/>
          <w:b/>
          <w:bCs/>
          <w:color w:val="000000"/>
          <w:sz w:val="20"/>
          <w:szCs w:val="20"/>
        </w:rPr>
        <w:lastRenderedPageBreak/>
        <w:t>Observación general conjunta núm. 3 (2017) del Comité de Protección de los Derechos de Todos los Trabajadores Migratorios y de sus Familiares y núm. 22 (2017) del Comité de los Derechos del Niño sobre los principios generales relativos a los derechos humanos de los niños en el contexto de la migración internacional</w:t>
      </w:r>
    </w:p>
    <w:p w14:paraId="1D1B49F7" w14:textId="77777777" w:rsidR="003B2E82" w:rsidRPr="003B2E82" w:rsidRDefault="003B2E82" w:rsidP="008B6FF2">
      <w:pPr>
        <w:pStyle w:val="Prrafodelista"/>
        <w:spacing w:line="276" w:lineRule="auto"/>
        <w:ind w:left="2124" w:hanging="1416"/>
        <w:jc w:val="both"/>
        <w:rPr>
          <w:rFonts w:ascii="Montserrat" w:hAnsi="Montserrat" w:cs="Arial"/>
          <w:b/>
          <w:bCs/>
          <w:color w:val="000000"/>
          <w:sz w:val="20"/>
          <w:szCs w:val="20"/>
        </w:rPr>
      </w:pPr>
    </w:p>
    <w:p w14:paraId="237E21A4" w14:textId="77777777" w:rsidR="00FF6283" w:rsidRDefault="00FF6283" w:rsidP="008B6FF2">
      <w:pPr>
        <w:pStyle w:val="Prrafodelista"/>
        <w:spacing w:line="276" w:lineRule="auto"/>
        <w:ind w:left="0"/>
        <w:jc w:val="both"/>
        <w:rPr>
          <w:rFonts w:ascii="Montserrat" w:hAnsi="Montserrat"/>
          <w:b/>
          <w:bCs/>
          <w:sz w:val="20"/>
          <w:szCs w:val="20"/>
        </w:rPr>
      </w:pPr>
    </w:p>
    <w:p w14:paraId="1EE41817" w14:textId="626485CE" w:rsidR="00FF6283" w:rsidRPr="00FF6283" w:rsidRDefault="00FF6283" w:rsidP="008B6FF2">
      <w:pPr>
        <w:pStyle w:val="Prrafodelista"/>
        <w:spacing w:line="276" w:lineRule="auto"/>
        <w:ind w:left="0"/>
        <w:jc w:val="both"/>
        <w:rPr>
          <w:rFonts w:ascii="Montserrat" w:hAnsi="Montserrat"/>
          <w:sz w:val="20"/>
          <w:szCs w:val="20"/>
        </w:rPr>
      </w:pPr>
      <w:r>
        <w:rPr>
          <w:rFonts w:ascii="Montserrat" w:hAnsi="Montserrat"/>
          <w:sz w:val="20"/>
          <w:szCs w:val="20"/>
        </w:rPr>
        <w:t>“</w:t>
      </w:r>
      <w:r w:rsidRPr="00FF6283">
        <w:rPr>
          <w:rFonts w:ascii="Montserrat" w:hAnsi="Montserrat"/>
          <w:sz w:val="20"/>
          <w:szCs w:val="20"/>
        </w:rPr>
        <w:t xml:space="preserve">El Comité de Protección de los Derechos de Todos los Trabajadores Migratorios y de sus Familiares (CMW, por sus siglas en inglés) es el órgano de expertos independientes encargado de supervisar la aplicación en los </w:t>
      </w:r>
      <w:proofErr w:type="gramStart"/>
      <w:r w:rsidRPr="00FF6283">
        <w:rPr>
          <w:rFonts w:ascii="Montserrat" w:hAnsi="Montserrat"/>
          <w:sz w:val="20"/>
          <w:szCs w:val="20"/>
        </w:rPr>
        <w:t>Estados Partes</w:t>
      </w:r>
      <w:proofErr w:type="gramEnd"/>
      <w:r w:rsidRPr="00FF6283">
        <w:rPr>
          <w:rFonts w:ascii="Montserrat" w:hAnsi="Montserrat"/>
          <w:sz w:val="20"/>
          <w:szCs w:val="20"/>
        </w:rPr>
        <w:t xml:space="preserve"> de la Convención Internacional sobre la protección de los derechos de todos los trabajadores migratorios y de sus familiares Este Comité celebró su primera reunión en marzo de 2014</w:t>
      </w:r>
      <w:r>
        <w:rPr>
          <w:rFonts w:ascii="Montserrat" w:hAnsi="Montserrat"/>
          <w:sz w:val="20"/>
          <w:szCs w:val="20"/>
        </w:rPr>
        <w:t>”</w:t>
      </w:r>
      <w:r w:rsidR="00EB6930">
        <w:rPr>
          <w:rFonts w:ascii="Montserrat" w:hAnsi="Montserrat"/>
          <w:noProof/>
          <w:sz w:val="20"/>
          <w:szCs w:val="20"/>
          <w:lang w:val="es-ES"/>
        </w:rPr>
        <w:t xml:space="preserve"> </w:t>
      </w:r>
      <w:r w:rsidR="00EB6930" w:rsidRPr="00EB6930">
        <w:rPr>
          <w:rFonts w:ascii="Montserrat" w:hAnsi="Montserrat"/>
          <w:noProof/>
          <w:sz w:val="20"/>
          <w:szCs w:val="20"/>
          <w:lang w:val="es-ES"/>
        </w:rPr>
        <w:t>(ACNUDH 1996-2019, 2019)</w:t>
      </w:r>
    </w:p>
    <w:p w14:paraId="69562C80" w14:textId="77777777" w:rsidR="00FF6283" w:rsidRDefault="00FF6283" w:rsidP="008B6FF2">
      <w:pPr>
        <w:pStyle w:val="Prrafodelista"/>
        <w:spacing w:line="276" w:lineRule="auto"/>
        <w:ind w:left="0"/>
        <w:jc w:val="both"/>
        <w:rPr>
          <w:rFonts w:ascii="Montserrat" w:hAnsi="Montserrat"/>
          <w:b/>
          <w:bCs/>
          <w:sz w:val="20"/>
          <w:szCs w:val="20"/>
        </w:rPr>
      </w:pPr>
    </w:p>
    <w:p w14:paraId="19B78B15" w14:textId="2F7CFF2D" w:rsidR="00795D44" w:rsidRPr="003B2E82" w:rsidRDefault="00795D44" w:rsidP="008B6FF2">
      <w:pPr>
        <w:pStyle w:val="Prrafodelista"/>
        <w:spacing w:line="276" w:lineRule="auto"/>
        <w:ind w:left="0"/>
        <w:jc w:val="both"/>
        <w:rPr>
          <w:rFonts w:ascii="Montserrat" w:hAnsi="Montserrat"/>
          <w:sz w:val="20"/>
          <w:szCs w:val="20"/>
        </w:rPr>
      </w:pPr>
      <w:r w:rsidRPr="003B2E82">
        <w:rPr>
          <w:rFonts w:ascii="Montserrat" w:hAnsi="Montserrat"/>
          <w:b/>
          <w:bCs/>
          <w:sz w:val="20"/>
          <w:szCs w:val="20"/>
        </w:rPr>
        <w:t>32.</w:t>
      </w:r>
      <w:r w:rsidRPr="003B2E82">
        <w:rPr>
          <w:rFonts w:ascii="Montserrat" w:hAnsi="Montserrat"/>
          <w:sz w:val="20"/>
          <w:szCs w:val="20"/>
        </w:rPr>
        <w:t xml:space="preserve"> Los Comités destacan que los </w:t>
      </w:r>
      <w:proofErr w:type="gramStart"/>
      <w:r w:rsidRPr="003B2E82">
        <w:rPr>
          <w:rFonts w:ascii="Montserrat" w:hAnsi="Montserrat"/>
          <w:sz w:val="20"/>
          <w:szCs w:val="20"/>
        </w:rPr>
        <w:t>Estados partes</w:t>
      </w:r>
      <w:proofErr w:type="gramEnd"/>
      <w:r w:rsidRPr="003B2E82">
        <w:rPr>
          <w:rFonts w:ascii="Montserrat" w:hAnsi="Montserrat"/>
          <w:sz w:val="20"/>
          <w:szCs w:val="20"/>
        </w:rPr>
        <w:t xml:space="preserve"> deben:</w:t>
      </w:r>
    </w:p>
    <w:p w14:paraId="0423AA68" w14:textId="674D1D03" w:rsidR="003B2E82" w:rsidRPr="003B2E82" w:rsidRDefault="003B2E82" w:rsidP="008B6FF2">
      <w:pPr>
        <w:pStyle w:val="Prrafodelista"/>
        <w:spacing w:line="276" w:lineRule="auto"/>
        <w:ind w:left="0"/>
        <w:jc w:val="both"/>
        <w:rPr>
          <w:rFonts w:ascii="Montserrat" w:hAnsi="Montserrat"/>
          <w:sz w:val="20"/>
          <w:szCs w:val="20"/>
        </w:rPr>
      </w:pPr>
    </w:p>
    <w:p w14:paraId="145EF600" w14:textId="2F72C6E1" w:rsidR="004222E3" w:rsidRDefault="003B2E82" w:rsidP="008B6FF2">
      <w:pPr>
        <w:pStyle w:val="Prrafodelista"/>
        <w:spacing w:line="276" w:lineRule="auto"/>
        <w:ind w:left="0"/>
        <w:jc w:val="both"/>
        <w:rPr>
          <w:rFonts w:ascii="Montserrat" w:hAnsi="Montserrat" w:cs="Arial"/>
          <w:color w:val="000000"/>
          <w:sz w:val="20"/>
          <w:szCs w:val="20"/>
        </w:rPr>
      </w:pPr>
      <w:r w:rsidRPr="003B2E82">
        <w:rPr>
          <w:rFonts w:ascii="Montserrat" w:hAnsi="Montserrat" w:cs="Arial"/>
          <w:b/>
          <w:bCs/>
          <w:color w:val="000000"/>
          <w:sz w:val="20"/>
          <w:szCs w:val="20"/>
        </w:rPr>
        <w:t>k)</w:t>
      </w:r>
      <w:r w:rsidRPr="003B2E82">
        <w:rPr>
          <w:rFonts w:ascii="Montserrat" w:hAnsi="Montserrat" w:cs="Arial"/>
          <w:color w:val="000000"/>
          <w:sz w:val="20"/>
          <w:szCs w:val="20"/>
        </w:rPr>
        <w:t xml:space="preserve"> Si se determina que redunda en el interés superior del niño que sea devuelto, se debe preparar un plan individual, en la medida de lo posible junto con el niño, para su reintegración sostenible. Los Comités destacan que los países de origen, tránsito, destino y retorno deben elaborar marcos amplios con recursos específicos para la ejecución de las políticas y mecanismos globales de coordinación interinstitucional. Esos marcos deben garantizar, en los casos de los niños que regresan a sus países de origen o a terceros países, su reintegración efectiva mediante un enfoque basado en los derechos, incluidas medidas inmediatas de protección y soluciones a largo plazo, en particular el acceso efectivo a la educación, la salud, el apoyo psicosocial, la vida familiar, la inclusión social, el acceso a la justicia y la protección contra toda forma de violencia. En todas esas situaciones, debe garantizarse un seguimiento de calidad y basado en los derechos por parte de todas las autoridades intervinientes, incluidos un control y una evaluación independientes. Los Comités resaltan que las medidas de retorno y reintegración deben ser sostenibles desde el punto de vista del derecho del niño a la vida, a la supervivencia y al desarrollo.</w:t>
      </w:r>
    </w:p>
    <w:p w14:paraId="61446C9E" w14:textId="77777777" w:rsidR="004222E3" w:rsidRDefault="004222E3" w:rsidP="008B6FF2">
      <w:pPr>
        <w:spacing w:line="276" w:lineRule="auto"/>
        <w:rPr>
          <w:rFonts w:ascii="Montserrat" w:hAnsi="Montserrat" w:cs="Arial"/>
          <w:color w:val="000000"/>
          <w:sz w:val="20"/>
          <w:szCs w:val="20"/>
        </w:rPr>
      </w:pPr>
      <w:r>
        <w:rPr>
          <w:rFonts w:ascii="Montserrat" w:hAnsi="Montserrat" w:cs="Arial"/>
          <w:color w:val="000000"/>
          <w:sz w:val="20"/>
          <w:szCs w:val="20"/>
        </w:rPr>
        <w:br w:type="page"/>
      </w:r>
    </w:p>
    <w:p w14:paraId="4F5FF625" w14:textId="022C219E" w:rsidR="003B2E82" w:rsidRDefault="00B33BE9" w:rsidP="008B6FF2">
      <w:pPr>
        <w:pStyle w:val="Prrafodelista"/>
        <w:spacing w:line="276" w:lineRule="auto"/>
        <w:ind w:left="0"/>
        <w:jc w:val="center"/>
        <w:rPr>
          <w:rFonts w:ascii="Montserrat" w:hAnsi="Montserrat" w:cs="Arial"/>
          <w:b/>
          <w:bCs/>
          <w:color w:val="000000"/>
          <w:sz w:val="20"/>
          <w:szCs w:val="20"/>
        </w:rPr>
      </w:pPr>
      <w:r w:rsidRPr="00B33BE9">
        <w:rPr>
          <w:rFonts w:ascii="Montserrat" w:hAnsi="Montserrat" w:cs="Arial"/>
          <w:b/>
          <w:bCs/>
          <w:color w:val="000000"/>
          <w:sz w:val="20"/>
          <w:szCs w:val="20"/>
        </w:rPr>
        <w:lastRenderedPageBreak/>
        <w:t>Pacto Mundial sobre los Refugiados</w:t>
      </w:r>
    </w:p>
    <w:p w14:paraId="7212576D" w14:textId="663BE201" w:rsidR="00267E85" w:rsidRPr="00FF6283" w:rsidRDefault="00267E85" w:rsidP="008B6FF2">
      <w:pPr>
        <w:pStyle w:val="Prrafodelista"/>
        <w:spacing w:line="276" w:lineRule="auto"/>
        <w:ind w:left="0"/>
        <w:jc w:val="center"/>
        <w:rPr>
          <w:rFonts w:ascii="Montserrat" w:hAnsi="Montserrat" w:cs="Arial"/>
          <w:color w:val="000000"/>
          <w:sz w:val="20"/>
          <w:szCs w:val="20"/>
        </w:rPr>
      </w:pPr>
      <w:r w:rsidRPr="00FF6283">
        <w:rPr>
          <w:rFonts w:ascii="Montserrat" w:hAnsi="Montserrat" w:cs="Arial"/>
          <w:color w:val="000000"/>
          <w:sz w:val="20"/>
          <w:szCs w:val="20"/>
        </w:rPr>
        <w:t>Fecha de publicación</w:t>
      </w:r>
      <w:r w:rsidR="00E60C86">
        <w:rPr>
          <w:rFonts w:ascii="Montserrat" w:hAnsi="Montserrat" w:cs="Arial"/>
          <w:color w:val="000000"/>
          <w:sz w:val="20"/>
          <w:szCs w:val="20"/>
        </w:rPr>
        <w:t xml:space="preserve"> </w:t>
      </w:r>
      <w:r w:rsidRPr="00FF6283">
        <w:rPr>
          <w:rFonts w:ascii="Montserrat" w:hAnsi="Montserrat" w:cs="Arial"/>
          <w:color w:val="000000"/>
          <w:sz w:val="20"/>
          <w:szCs w:val="20"/>
        </w:rPr>
        <w:t>16 noviembre 2018</w:t>
      </w:r>
    </w:p>
    <w:p w14:paraId="55A05F7C" w14:textId="047BFE1A" w:rsidR="00B33BE9" w:rsidRPr="00B33BE9" w:rsidRDefault="00B33BE9" w:rsidP="008B6FF2">
      <w:pPr>
        <w:pStyle w:val="Prrafodelista"/>
        <w:spacing w:line="276" w:lineRule="auto"/>
        <w:ind w:left="0"/>
        <w:jc w:val="both"/>
        <w:rPr>
          <w:rFonts w:ascii="Montserrat" w:hAnsi="Montserrat" w:cs="Arial"/>
          <w:b/>
          <w:bCs/>
          <w:color w:val="000000"/>
          <w:sz w:val="20"/>
          <w:szCs w:val="20"/>
        </w:rPr>
      </w:pPr>
    </w:p>
    <w:p w14:paraId="23CFEE0F" w14:textId="7AEC7B47" w:rsidR="00B33BE9" w:rsidRPr="00B33BE9" w:rsidRDefault="00B33BE9" w:rsidP="008B6FF2">
      <w:pPr>
        <w:pStyle w:val="Prrafodelista"/>
        <w:spacing w:line="276" w:lineRule="auto"/>
        <w:ind w:left="0"/>
        <w:jc w:val="both"/>
        <w:rPr>
          <w:rFonts w:ascii="Montserrat" w:hAnsi="Montserrat" w:cs="Arial"/>
          <w:b/>
          <w:bCs/>
          <w:color w:val="000000"/>
          <w:sz w:val="20"/>
          <w:szCs w:val="20"/>
        </w:rPr>
      </w:pPr>
    </w:p>
    <w:p w14:paraId="2BE1DA7B" w14:textId="77777777" w:rsidR="00B33BE9" w:rsidRPr="00B33BE9" w:rsidRDefault="00B33BE9" w:rsidP="008B6FF2">
      <w:pPr>
        <w:autoSpaceDE w:val="0"/>
        <w:autoSpaceDN w:val="0"/>
        <w:adjustRightInd w:val="0"/>
        <w:spacing w:before="220" w:after="240" w:line="276" w:lineRule="auto"/>
        <w:ind w:left="440" w:hanging="440"/>
        <w:jc w:val="both"/>
        <w:rPr>
          <w:rFonts w:ascii="Montserrat" w:hAnsi="Montserrat" w:cs="Proxima Nova Semibold"/>
          <w:color w:val="000000"/>
          <w:sz w:val="20"/>
          <w:szCs w:val="20"/>
        </w:rPr>
      </w:pPr>
      <w:r w:rsidRPr="00B33BE9">
        <w:rPr>
          <w:rFonts w:ascii="Montserrat" w:hAnsi="Montserrat" w:cs="Proxima Nova Semibold"/>
          <w:b/>
          <w:bCs/>
          <w:color w:val="000000"/>
          <w:sz w:val="20"/>
          <w:szCs w:val="20"/>
        </w:rPr>
        <w:t xml:space="preserve">2.1 Educación </w:t>
      </w:r>
    </w:p>
    <w:p w14:paraId="12877CB3" w14:textId="1E04D162" w:rsidR="00B33BE9" w:rsidRPr="00B33BE9" w:rsidRDefault="00B33BE9" w:rsidP="008B6FF2">
      <w:pPr>
        <w:autoSpaceDE w:val="0"/>
        <w:autoSpaceDN w:val="0"/>
        <w:adjustRightInd w:val="0"/>
        <w:spacing w:line="276" w:lineRule="auto"/>
        <w:jc w:val="both"/>
        <w:rPr>
          <w:rFonts w:ascii="Montserrat" w:hAnsi="Montserrat" w:cs="Proxima Nova"/>
          <w:b/>
          <w:bCs/>
          <w:color w:val="000000"/>
          <w:sz w:val="20"/>
          <w:szCs w:val="20"/>
        </w:rPr>
      </w:pPr>
      <w:r>
        <w:rPr>
          <w:rFonts w:ascii="Montserrat" w:hAnsi="Montserrat" w:cs="Proxima Nova"/>
          <w:b/>
          <w:bCs/>
          <w:color w:val="000000"/>
          <w:sz w:val="20"/>
          <w:szCs w:val="20"/>
        </w:rPr>
        <w:t xml:space="preserve">68. </w:t>
      </w:r>
      <w:r w:rsidRPr="00B33BE9">
        <w:rPr>
          <w:rFonts w:ascii="Montserrat" w:hAnsi="Montserrat" w:cs="Proxima Nova"/>
          <w:color w:val="000000"/>
          <w:sz w:val="20"/>
          <w:szCs w:val="20"/>
        </w:rPr>
        <w:t>En consonancia con las leyes, las políticas y los planes na</w:t>
      </w:r>
      <w:r w:rsidRPr="00B33BE9">
        <w:rPr>
          <w:rFonts w:ascii="Montserrat" w:hAnsi="Montserrat" w:cs="Proxima Nova"/>
          <w:color w:val="000000"/>
          <w:sz w:val="20"/>
          <w:szCs w:val="20"/>
        </w:rPr>
        <w:softHyphen/>
        <w:t>cionales en materia de educación y a fin de apoyar a los países de acogida, los Estados y las partes interesadas pertinentes30 aportarán recursos y conocimientos especializados para ampli</w:t>
      </w:r>
      <w:r w:rsidRPr="00B33BE9">
        <w:rPr>
          <w:rFonts w:ascii="Montserrat" w:hAnsi="Montserrat" w:cs="Proxima Nova"/>
          <w:color w:val="000000"/>
          <w:sz w:val="20"/>
          <w:szCs w:val="20"/>
        </w:rPr>
        <w:softHyphen/>
        <w:t>ar los sistemas nacionales de educación, mejorar su calidad y hacerlos más inclusivos y, de ese modo, facilitar el acceso de los niños (de ambos sexos), los adolescentes y los jóvenes, tan</w:t>
      </w:r>
      <w:r w:rsidRPr="00B33BE9">
        <w:rPr>
          <w:rFonts w:ascii="Montserrat" w:hAnsi="Montserrat" w:cs="Proxima Nova"/>
          <w:color w:val="000000"/>
          <w:sz w:val="20"/>
          <w:szCs w:val="20"/>
        </w:rPr>
        <w:softHyphen/>
        <w:t xml:space="preserve">to de la comunidades de refugiados como de las comunidades de acogida, a la enseñanza primaria, secundaria y terciaria. Se movilizará más apoyo financiero directo y se velará en especial por que el período en que los niños refugiados de ambos sexos no estén escolarizados tras su llegada sea lo más breve posible e, idealmente, no supere los tres meses. </w:t>
      </w:r>
    </w:p>
    <w:p w14:paraId="0DDC05A1" w14:textId="62D8AD22" w:rsidR="008B6FF2" w:rsidRPr="008B6FF2" w:rsidRDefault="00B33BE9" w:rsidP="008B6FF2">
      <w:pPr>
        <w:spacing w:line="276" w:lineRule="auto"/>
        <w:jc w:val="both"/>
        <w:rPr>
          <w:rFonts w:ascii="Montserrat" w:hAnsi="Montserrat" w:cs="Proxima Nova"/>
          <w:color w:val="000000"/>
          <w:sz w:val="20"/>
          <w:szCs w:val="20"/>
        </w:rPr>
      </w:pPr>
      <w:r w:rsidRPr="008B6FF2">
        <w:rPr>
          <w:rFonts w:ascii="Montserrat" w:hAnsi="Montserrat" w:cs="Proxima Nova"/>
          <w:b/>
          <w:bCs/>
          <w:color w:val="000000"/>
          <w:sz w:val="20"/>
          <w:szCs w:val="20"/>
        </w:rPr>
        <w:t xml:space="preserve">69. </w:t>
      </w:r>
      <w:r w:rsidRPr="008B6FF2">
        <w:rPr>
          <w:rFonts w:ascii="Montserrat" w:hAnsi="Montserrat" w:cs="Proxima Nova"/>
          <w:color w:val="000000"/>
          <w:sz w:val="20"/>
          <w:szCs w:val="20"/>
        </w:rPr>
        <w:t>Según el contexto, se podría prestar un apoyo adicional para ampliar la oferta educativa (especialmente para el desar</w:t>
      </w:r>
      <w:r w:rsidRPr="008B6FF2">
        <w:rPr>
          <w:rFonts w:ascii="Montserrat" w:hAnsi="Montserrat" w:cs="Proxima Nova"/>
          <w:color w:val="000000"/>
          <w:sz w:val="20"/>
          <w:szCs w:val="20"/>
        </w:rPr>
        <w:softHyphen/>
        <w:t>rollo del niño en la primera infancia y para la formación técnica y profesional) y la capacidad docente (incluido el apoyo, según cor</w:t>
      </w:r>
      <w:r w:rsidRPr="008B6FF2">
        <w:rPr>
          <w:rFonts w:ascii="Montserrat" w:hAnsi="Montserrat" w:cs="Proxima Nova"/>
          <w:color w:val="000000"/>
          <w:sz w:val="20"/>
          <w:szCs w:val="20"/>
        </w:rPr>
        <w:softHyphen/>
        <w:t>responda, a los refugiados y miembros de las comunidades de acogida que estén o puedan estar empleados como docentes,</w:t>
      </w:r>
      <w:r w:rsidR="008B6FF2" w:rsidRPr="008B6FF2">
        <w:rPr>
          <w:rFonts w:ascii="Montserrat" w:hAnsi="Montserrat" w:cs="Proxima Nova"/>
          <w:color w:val="000000"/>
          <w:sz w:val="20"/>
          <w:szCs w:val="20"/>
        </w:rPr>
        <w:t xml:space="preserve"> con arreglo a las leyes y las políticas nacionales). Otros tipos</w:t>
      </w:r>
      <w:r w:rsidR="008B6FF2">
        <w:rPr>
          <w:rFonts w:ascii="Montserrat" w:hAnsi="Montserrat" w:cs="Proxima Nova"/>
          <w:color w:val="000000"/>
          <w:sz w:val="20"/>
          <w:szCs w:val="20"/>
        </w:rPr>
        <w:t xml:space="preserve">  </w:t>
      </w:r>
      <w:r w:rsidR="008B6FF2" w:rsidRPr="008B6FF2">
        <w:rPr>
          <w:rFonts w:ascii="Montserrat" w:hAnsi="Montserrat" w:cs="Proxima Nova"/>
          <w:color w:val="000000"/>
          <w:sz w:val="20"/>
          <w:szCs w:val="20"/>
        </w:rPr>
        <w:t>de apoyo podrían consistir en medidas destinadas a atender</w:t>
      </w:r>
      <w:r w:rsidR="008B6FF2">
        <w:rPr>
          <w:rFonts w:ascii="Montserrat" w:hAnsi="Montserrat" w:cs="Proxima Nova"/>
          <w:color w:val="000000"/>
          <w:sz w:val="20"/>
          <w:szCs w:val="20"/>
        </w:rPr>
        <w:t xml:space="preserve"> </w:t>
      </w:r>
      <w:r w:rsidR="008B6FF2" w:rsidRPr="008B6FF2">
        <w:rPr>
          <w:rFonts w:ascii="Montserrat" w:hAnsi="Montserrat" w:cs="Proxima Nova"/>
          <w:color w:val="000000"/>
          <w:sz w:val="20"/>
          <w:szCs w:val="20"/>
        </w:rPr>
        <w:t>las necesidades educativas específicas de los refugiados (por ejemplo, estableciendo “escuelas seguras” y métodos innovadores, como la educación en línea) y a superar los obstáculos que dificultan su matriculación y asistencia, poniendo en marcha, por ejemplo, programas de aprendizaje certificados y flexibles, especialmente para las niñas, así como para las personas con discapacidad y las que han sufrido un trauma psicosocial.</w:t>
      </w:r>
    </w:p>
    <w:p w14:paraId="5D425E15" w14:textId="55D995BE" w:rsidR="00B33BE9" w:rsidRDefault="008B6FF2" w:rsidP="008B6FF2">
      <w:pPr>
        <w:spacing w:line="276" w:lineRule="auto"/>
        <w:jc w:val="both"/>
        <w:rPr>
          <w:rFonts w:ascii="Montserrat" w:hAnsi="Montserrat" w:cs="Proxima Nova"/>
          <w:color w:val="000000"/>
          <w:sz w:val="20"/>
          <w:szCs w:val="20"/>
        </w:rPr>
      </w:pPr>
      <w:r w:rsidRPr="008B6FF2">
        <w:rPr>
          <w:rFonts w:ascii="Montserrat" w:hAnsi="Montserrat" w:cs="Proxima Nova"/>
          <w:color w:val="000000"/>
          <w:sz w:val="20"/>
          <w:szCs w:val="20"/>
        </w:rPr>
        <w:t>Se dará apoyo para la elaboración y la ejecución de planes nacionales relativos al sector de la educación que incluyan a los refugiados. También se proporcionará apoyo, cuando sea necesario, para facilitar la convalidación de los títulos académicos y profesionales. (Véase también la sección 3.3, relativa a las vías complementarias de admisión a terceros países).</w:t>
      </w:r>
    </w:p>
    <w:p w14:paraId="17527178" w14:textId="26EB206E" w:rsidR="00A222CA" w:rsidRDefault="00A222CA" w:rsidP="008B6FF2">
      <w:pPr>
        <w:spacing w:line="276" w:lineRule="auto"/>
        <w:jc w:val="both"/>
        <w:rPr>
          <w:rFonts w:ascii="Montserrat" w:hAnsi="Montserrat" w:cs="Proxima Nova"/>
          <w:color w:val="000000"/>
          <w:sz w:val="20"/>
          <w:szCs w:val="20"/>
        </w:rPr>
      </w:pPr>
    </w:p>
    <w:p w14:paraId="2547E551" w14:textId="77777777" w:rsidR="00A222CA" w:rsidRDefault="00A222CA">
      <w:pPr>
        <w:rPr>
          <w:rFonts w:ascii="Montserrat" w:hAnsi="Montserrat" w:cs="Proxima Nova"/>
          <w:color w:val="000000"/>
          <w:sz w:val="20"/>
          <w:szCs w:val="20"/>
        </w:rPr>
      </w:pPr>
      <w:r>
        <w:rPr>
          <w:rFonts w:ascii="Montserrat" w:hAnsi="Montserrat" w:cs="Proxima Nova"/>
          <w:color w:val="000000"/>
          <w:sz w:val="20"/>
          <w:szCs w:val="20"/>
        </w:rPr>
        <w:br w:type="page"/>
      </w:r>
    </w:p>
    <w:p w14:paraId="1CBEA8AA" w14:textId="78FD37FD" w:rsidR="00A52663" w:rsidRPr="005C7B33" w:rsidRDefault="00A222CA" w:rsidP="00A52663">
      <w:pPr>
        <w:spacing w:line="276" w:lineRule="auto"/>
        <w:jc w:val="center"/>
        <w:rPr>
          <w:rFonts w:ascii="Montserrat" w:hAnsi="Montserrat" w:cs="Proxima Nova"/>
          <w:b/>
          <w:bCs/>
          <w:color w:val="000000"/>
          <w:sz w:val="20"/>
          <w:szCs w:val="20"/>
        </w:rPr>
      </w:pPr>
      <w:r w:rsidRPr="00A222CA">
        <w:rPr>
          <w:rFonts w:ascii="Montserrat" w:hAnsi="Montserrat" w:cs="Proxima Nova"/>
          <w:b/>
          <w:bCs/>
          <w:color w:val="000000"/>
          <w:sz w:val="20"/>
          <w:szCs w:val="20"/>
        </w:rPr>
        <w:lastRenderedPageBreak/>
        <w:t>Ley sobre Refugiados, Protección Complementaria y Asilo Político</w:t>
      </w:r>
    </w:p>
    <w:p w14:paraId="2559CCFD" w14:textId="3D47C2B4" w:rsidR="00A52663" w:rsidRDefault="00FA381F" w:rsidP="00A52663">
      <w:pPr>
        <w:spacing w:line="276" w:lineRule="auto"/>
        <w:jc w:val="center"/>
        <w:rPr>
          <w:rFonts w:ascii="Montserrat" w:hAnsi="Montserrat" w:cs="Proxima Nova"/>
          <w:color w:val="000000"/>
          <w:sz w:val="20"/>
          <w:szCs w:val="20"/>
        </w:rPr>
      </w:pPr>
      <w:r w:rsidRPr="00FA381F">
        <w:rPr>
          <w:rFonts w:ascii="Montserrat" w:hAnsi="Montserrat" w:cs="Proxima Nova"/>
          <w:color w:val="000000"/>
          <w:sz w:val="20"/>
          <w:szCs w:val="20"/>
        </w:rPr>
        <w:t>Ley publicada en el Diario Oficial de la Federación el 27 de enero de 2011</w:t>
      </w:r>
    </w:p>
    <w:p w14:paraId="54A488B8" w14:textId="77777777" w:rsidR="00A52663" w:rsidRDefault="00A52663" w:rsidP="00A52663">
      <w:pPr>
        <w:spacing w:line="276" w:lineRule="auto"/>
        <w:jc w:val="center"/>
        <w:rPr>
          <w:rFonts w:ascii="Montserrat" w:hAnsi="Montserrat" w:cs="Proxima Nova"/>
          <w:color w:val="000000"/>
          <w:sz w:val="20"/>
          <w:szCs w:val="20"/>
        </w:rPr>
      </w:pPr>
    </w:p>
    <w:p w14:paraId="5FCE60D4" w14:textId="3E88AF6C" w:rsidR="00A52663" w:rsidRPr="00A52663" w:rsidRDefault="00A52663" w:rsidP="00A52663">
      <w:pPr>
        <w:spacing w:after="0" w:line="276" w:lineRule="auto"/>
        <w:jc w:val="center"/>
        <w:rPr>
          <w:rFonts w:ascii="Montserrat" w:hAnsi="Montserrat" w:cs="Proxima Nova"/>
          <w:b/>
          <w:bCs/>
          <w:color w:val="000000"/>
          <w:sz w:val="20"/>
          <w:szCs w:val="20"/>
        </w:rPr>
      </w:pPr>
      <w:r w:rsidRPr="00A52663">
        <w:rPr>
          <w:rFonts w:ascii="Montserrat" w:hAnsi="Montserrat" w:cs="Proxima Nova"/>
          <w:b/>
          <w:bCs/>
          <w:color w:val="000000"/>
          <w:sz w:val="20"/>
          <w:szCs w:val="20"/>
        </w:rPr>
        <w:t>TÍTULO SEXTO</w:t>
      </w:r>
    </w:p>
    <w:p w14:paraId="0B658095" w14:textId="77777777" w:rsidR="00A52663" w:rsidRPr="00A52663" w:rsidRDefault="00A52663" w:rsidP="00A52663">
      <w:pPr>
        <w:spacing w:after="0"/>
        <w:jc w:val="center"/>
        <w:rPr>
          <w:rFonts w:ascii="Montserrat" w:hAnsi="Montserrat" w:cs="Proxima Nova"/>
          <w:b/>
          <w:bCs/>
          <w:color w:val="000000"/>
          <w:sz w:val="20"/>
          <w:szCs w:val="20"/>
        </w:rPr>
      </w:pPr>
      <w:r w:rsidRPr="00A52663">
        <w:rPr>
          <w:rFonts w:ascii="Montserrat" w:hAnsi="Montserrat" w:cs="Proxima Nova"/>
          <w:b/>
          <w:bCs/>
          <w:color w:val="000000"/>
          <w:sz w:val="20"/>
          <w:szCs w:val="20"/>
        </w:rPr>
        <w:t>DE LOS REFUGIADOS</w:t>
      </w:r>
    </w:p>
    <w:p w14:paraId="50028641" w14:textId="77777777" w:rsidR="00A52663" w:rsidRPr="00A52663" w:rsidRDefault="00A52663" w:rsidP="00A52663">
      <w:pPr>
        <w:spacing w:after="0"/>
        <w:jc w:val="center"/>
        <w:rPr>
          <w:rFonts w:ascii="Montserrat" w:hAnsi="Montserrat" w:cs="Proxima Nova"/>
          <w:b/>
          <w:bCs/>
          <w:color w:val="000000"/>
          <w:sz w:val="20"/>
          <w:szCs w:val="20"/>
        </w:rPr>
      </w:pPr>
      <w:r w:rsidRPr="00A52663">
        <w:rPr>
          <w:rFonts w:ascii="Montserrat" w:hAnsi="Montserrat" w:cs="Proxima Nova"/>
          <w:b/>
          <w:bCs/>
          <w:color w:val="000000"/>
          <w:sz w:val="20"/>
          <w:szCs w:val="20"/>
        </w:rPr>
        <w:t>CAPÍTULO I</w:t>
      </w:r>
    </w:p>
    <w:p w14:paraId="0BE55950" w14:textId="4786E6EC" w:rsidR="00A52663" w:rsidRDefault="00A52663" w:rsidP="00A52663">
      <w:pPr>
        <w:spacing w:after="0"/>
        <w:jc w:val="center"/>
        <w:rPr>
          <w:rFonts w:ascii="Montserrat" w:hAnsi="Montserrat" w:cs="Proxima Nova"/>
          <w:b/>
          <w:bCs/>
          <w:color w:val="000000"/>
          <w:sz w:val="20"/>
          <w:szCs w:val="20"/>
        </w:rPr>
      </w:pPr>
      <w:r w:rsidRPr="00A52663">
        <w:rPr>
          <w:rFonts w:ascii="Montserrat" w:hAnsi="Montserrat" w:cs="Proxima Nova"/>
          <w:b/>
          <w:bCs/>
          <w:color w:val="000000"/>
          <w:sz w:val="20"/>
          <w:szCs w:val="20"/>
        </w:rPr>
        <w:t>DE LOS DERECHOS Y OBLIGACIONES</w:t>
      </w:r>
    </w:p>
    <w:p w14:paraId="1D55CE91" w14:textId="7FE25A8D" w:rsidR="00A52663" w:rsidRDefault="00A52663" w:rsidP="00A52663">
      <w:pPr>
        <w:spacing w:after="0"/>
        <w:jc w:val="center"/>
        <w:rPr>
          <w:rFonts w:ascii="Montserrat" w:hAnsi="Montserrat" w:cs="Proxima Nova"/>
          <w:b/>
          <w:bCs/>
          <w:color w:val="000000"/>
          <w:sz w:val="20"/>
          <w:szCs w:val="20"/>
        </w:rPr>
      </w:pPr>
    </w:p>
    <w:p w14:paraId="29B8D72C" w14:textId="77777777" w:rsidR="00A52663" w:rsidRPr="00A52663" w:rsidRDefault="00A52663" w:rsidP="00A52663">
      <w:pPr>
        <w:spacing w:after="0"/>
        <w:jc w:val="center"/>
        <w:rPr>
          <w:rFonts w:ascii="Montserrat" w:hAnsi="Montserrat" w:cs="Proxima Nova"/>
          <w:b/>
          <w:bCs/>
          <w:color w:val="000000"/>
          <w:sz w:val="20"/>
          <w:szCs w:val="20"/>
        </w:rPr>
      </w:pPr>
    </w:p>
    <w:p w14:paraId="36DE8762" w14:textId="2BE17ADD"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Artículo 44.</w:t>
      </w:r>
      <w:r w:rsidRPr="00A52663">
        <w:rPr>
          <w:rFonts w:ascii="Montserrat" w:hAnsi="Montserrat" w:cs="Proxima Nova"/>
          <w:color w:val="000000"/>
          <w:sz w:val="20"/>
          <w:szCs w:val="20"/>
        </w:rPr>
        <w:t xml:space="preserve"> En virtud de las condiciones que presentan los refugiados al salir de su país de origen</w:t>
      </w:r>
      <w:r>
        <w:rPr>
          <w:rFonts w:ascii="Montserrat" w:hAnsi="Montserrat" w:cs="Proxima Nova"/>
          <w:color w:val="000000"/>
          <w:sz w:val="20"/>
          <w:szCs w:val="20"/>
        </w:rPr>
        <w:t xml:space="preserve"> </w:t>
      </w:r>
      <w:r w:rsidRPr="00A52663">
        <w:rPr>
          <w:rFonts w:ascii="Montserrat" w:hAnsi="Montserrat" w:cs="Proxima Nova"/>
          <w:color w:val="000000"/>
          <w:sz w:val="20"/>
          <w:szCs w:val="20"/>
        </w:rPr>
        <w:t>respecto de los demás extranjeros, deberán recibir las mayores facilidades posibles para el acceso a los</w:t>
      </w:r>
      <w:r>
        <w:rPr>
          <w:rFonts w:ascii="Montserrat" w:hAnsi="Montserrat" w:cs="Proxima Nova"/>
          <w:color w:val="000000"/>
          <w:sz w:val="20"/>
          <w:szCs w:val="20"/>
        </w:rPr>
        <w:t xml:space="preserve"> </w:t>
      </w:r>
      <w:r w:rsidRPr="00A52663">
        <w:rPr>
          <w:rFonts w:ascii="Montserrat" w:hAnsi="Montserrat" w:cs="Proxima Nova"/>
          <w:color w:val="000000"/>
          <w:sz w:val="20"/>
          <w:szCs w:val="20"/>
        </w:rPr>
        <w:t>derechos y garantías consagradas en la Constitución Política de los Estados Unidos Mexicanos y los</w:t>
      </w:r>
      <w:r>
        <w:rPr>
          <w:rFonts w:ascii="Montserrat" w:hAnsi="Montserrat" w:cs="Proxima Nova"/>
          <w:color w:val="000000"/>
          <w:sz w:val="20"/>
          <w:szCs w:val="20"/>
        </w:rPr>
        <w:t xml:space="preserve"> </w:t>
      </w:r>
      <w:r w:rsidRPr="00A52663">
        <w:rPr>
          <w:rFonts w:ascii="Montserrat" w:hAnsi="Montserrat" w:cs="Proxima Nova"/>
          <w:color w:val="000000"/>
          <w:sz w:val="20"/>
          <w:szCs w:val="20"/>
        </w:rPr>
        <w:t>instrumentos de derechos humanos debidamente firmados y ratificados por el Estado Mexicano, de</w:t>
      </w:r>
      <w:r>
        <w:rPr>
          <w:rFonts w:ascii="Montserrat" w:hAnsi="Montserrat" w:cs="Proxima Nova"/>
          <w:color w:val="000000"/>
          <w:sz w:val="20"/>
          <w:szCs w:val="20"/>
        </w:rPr>
        <w:t xml:space="preserve"> </w:t>
      </w:r>
      <w:r w:rsidRPr="00A52663">
        <w:rPr>
          <w:rFonts w:ascii="Montserrat" w:hAnsi="Montserrat" w:cs="Proxima Nova"/>
          <w:color w:val="000000"/>
          <w:sz w:val="20"/>
          <w:szCs w:val="20"/>
        </w:rPr>
        <w:t>conformidad con las disposiciones aplicables, entre ellos:</w:t>
      </w:r>
    </w:p>
    <w:p w14:paraId="11FC99EA"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I.</w:t>
      </w:r>
      <w:r w:rsidRPr="00A52663">
        <w:rPr>
          <w:rFonts w:ascii="Montserrat" w:hAnsi="Montserrat" w:cs="Proxima Nova"/>
          <w:color w:val="000000"/>
          <w:sz w:val="20"/>
          <w:szCs w:val="20"/>
        </w:rPr>
        <w:t xml:space="preserve"> Recibir apoyo de las instituciones públicas, en el ejercicio y respeto de sus derechos;</w:t>
      </w:r>
    </w:p>
    <w:p w14:paraId="22A95B49"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II.</w:t>
      </w:r>
      <w:r w:rsidRPr="00A52663">
        <w:rPr>
          <w:rFonts w:ascii="Montserrat" w:hAnsi="Montserrat" w:cs="Proxima Nova"/>
          <w:color w:val="000000"/>
          <w:sz w:val="20"/>
          <w:szCs w:val="20"/>
        </w:rPr>
        <w:t xml:space="preserve"> Recibir servicios de salud;</w:t>
      </w:r>
    </w:p>
    <w:p w14:paraId="561FB89D"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III.</w:t>
      </w:r>
      <w:r w:rsidRPr="00A52663">
        <w:rPr>
          <w:rFonts w:ascii="Montserrat" w:hAnsi="Montserrat" w:cs="Proxima Nova"/>
          <w:color w:val="000000"/>
          <w:sz w:val="20"/>
          <w:szCs w:val="20"/>
        </w:rPr>
        <w:t xml:space="preserve"> Recibir educación y, en su caso, el reconocimiento de sus estudios;</w:t>
      </w:r>
    </w:p>
    <w:p w14:paraId="19FA489D"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IV.</w:t>
      </w:r>
      <w:r w:rsidRPr="00A52663">
        <w:rPr>
          <w:rFonts w:ascii="Montserrat" w:hAnsi="Montserrat" w:cs="Proxima Nova"/>
          <w:color w:val="000000"/>
          <w:sz w:val="20"/>
          <w:szCs w:val="20"/>
        </w:rPr>
        <w:t xml:space="preserve"> Ejercer el derecho al trabajo, pudiéndose dedicar a cualquier actividad, siempre que sea lícita, sin</w:t>
      </w:r>
    </w:p>
    <w:p w14:paraId="31C05FE4"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color w:val="000000"/>
          <w:sz w:val="20"/>
          <w:szCs w:val="20"/>
        </w:rPr>
        <w:t>perjuicio de las disposiciones jurídicas que resulten aplicables en la materia;</w:t>
      </w:r>
    </w:p>
    <w:p w14:paraId="3C2B71CA"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V.</w:t>
      </w:r>
      <w:r w:rsidRPr="00A52663">
        <w:rPr>
          <w:rFonts w:ascii="Montserrat" w:hAnsi="Montserrat" w:cs="Proxima Nova"/>
          <w:color w:val="000000"/>
          <w:sz w:val="20"/>
          <w:szCs w:val="20"/>
        </w:rPr>
        <w:t xml:space="preserve"> Obtener el documento de identidad y viaje expedido por la Secretaría de Relaciones Exteriores;</w:t>
      </w:r>
    </w:p>
    <w:p w14:paraId="69B9228E" w14:textId="77777777"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VI.</w:t>
      </w:r>
      <w:r w:rsidRPr="00A52663">
        <w:rPr>
          <w:rFonts w:ascii="Montserrat" w:hAnsi="Montserrat" w:cs="Proxima Nova"/>
          <w:color w:val="000000"/>
          <w:sz w:val="20"/>
          <w:szCs w:val="20"/>
        </w:rPr>
        <w:t xml:space="preserve"> Solicitar la reunificación familiar, y</w:t>
      </w:r>
    </w:p>
    <w:p w14:paraId="17E9FEBC" w14:textId="72679E39" w:rsidR="00A52663" w:rsidRPr="00A52663" w:rsidRDefault="00A52663" w:rsidP="005C7B33">
      <w:pPr>
        <w:jc w:val="both"/>
        <w:rPr>
          <w:rFonts w:ascii="Montserrat" w:hAnsi="Montserrat" w:cs="Proxima Nova"/>
          <w:color w:val="000000"/>
          <w:sz w:val="20"/>
          <w:szCs w:val="20"/>
        </w:rPr>
      </w:pPr>
      <w:r w:rsidRPr="00A52663">
        <w:rPr>
          <w:rFonts w:ascii="Montserrat" w:hAnsi="Montserrat" w:cs="Proxima Nova"/>
          <w:b/>
          <w:bCs/>
          <w:color w:val="000000"/>
          <w:sz w:val="20"/>
          <w:szCs w:val="20"/>
        </w:rPr>
        <w:t>VII.</w:t>
      </w:r>
      <w:r w:rsidRPr="00A52663">
        <w:rPr>
          <w:rFonts w:ascii="Montserrat" w:hAnsi="Montserrat" w:cs="Proxima Nova"/>
          <w:color w:val="000000"/>
          <w:sz w:val="20"/>
          <w:szCs w:val="20"/>
        </w:rPr>
        <w:t xml:space="preserve"> Obtener el documento migratorio expedido por la Secretaría, que acredite su condición de</w:t>
      </w:r>
      <w:r>
        <w:rPr>
          <w:rFonts w:ascii="Montserrat" w:hAnsi="Montserrat" w:cs="Proxima Nova"/>
          <w:color w:val="000000"/>
          <w:sz w:val="20"/>
          <w:szCs w:val="20"/>
        </w:rPr>
        <w:t xml:space="preserve"> </w:t>
      </w:r>
      <w:r w:rsidRPr="00A52663">
        <w:rPr>
          <w:rFonts w:ascii="Montserrat" w:hAnsi="Montserrat" w:cs="Proxima Nova"/>
          <w:color w:val="000000"/>
          <w:sz w:val="20"/>
          <w:szCs w:val="20"/>
        </w:rPr>
        <w:t>estancia como residente permanente.</w:t>
      </w:r>
    </w:p>
    <w:p w14:paraId="54FF4053" w14:textId="77777777" w:rsidR="00A52663" w:rsidRDefault="00A52663" w:rsidP="005C7B33">
      <w:pPr>
        <w:spacing w:line="276" w:lineRule="auto"/>
        <w:jc w:val="both"/>
        <w:rPr>
          <w:rFonts w:ascii="Montserrat" w:hAnsi="Montserrat" w:cs="Proxima Nova"/>
          <w:color w:val="000000"/>
          <w:sz w:val="20"/>
          <w:szCs w:val="20"/>
        </w:rPr>
      </w:pPr>
    </w:p>
    <w:p w14:paraId="25572AA0" w14:textId="77777777" w:rsidR="00A52663" w:rsidRDefault="00A52663" w:rsidP="00A222CA">
      <w:pPr>
        <w:spacing w:line="276" w:lineRule="auto"/>
        <w:jc w:val="center"/>
        <w:rPr>
          <w:rFonts w:ascii="Montserrat" w:hAnsi="Montserrat" w:cs="Proxima Nova"/>
          <w:color w:val="000000"/>
          <w:sz w:val="20"/>
          <w:szCs w:val="20"/>
        </w:rPr>
      </w:pPr>
    </w:p>
    <w:p w14:paraId="6D3FF9F7" w14:textId="77777777" w:rsidR="00A52663" w:rsidRDefault="00A52663" w:rsidP="00A222CA">
      <w:pPr>
        <w:spacing w:line="276" w:lineRule="auto"/>
        <w:jc w:val="center"/>
        <w:rPr>
          <w:rFonts w:ascii="Montserrat" w:hAnsi="Montserrat" w:cs="Proxima Nova"/>
          <w:color w:val="000000"/>
          <w:sz w:val="20"/>
          <w:szCs w:val="20"/>
        </w:rPr>
      </w:pPr>
    </w:p>
    <w:p w14:paraId="2F2879D1" w14:textId="77777777" w:rsidR="00A52663" w:rsidRDefault="00A52663" w:rsidP="00A222CA">
      <w:pPr>
        <w:spacing w:line="276" w:lineRule="auto"/>
        <w:jc w:val="center"/>
        <w:rPr>
          <w:rFonts w:ascii="Montserrat" w:hAnsi="Montserrat" w:cs="Proxima Nova"/>
          <w:color w:val="000000"/>
          <w:sz w:val="20"/>
          <w:szCs w:val="20"/>
        </w:rPr>
      </w:pPr>
    </w:p>
    <w:p w14:paraId="3355A32F" w14:textId="77777777" w:rsidR="00A52663" w:rsidRDefault="00A52663" w:rsidP="00A222CA">
      <w:pPr>
        <w:spacing w:line="276" w:lineRule="auto"/>
        <w:jc w:val="center"/>
        <w:rPr>
          <w:rFonts w:ascii="Montserrat" w:hAnsi="Montserrat" w:cs="Proxima Nova"/>
          <w:color w:val="000000"/>
          <w:sz w:val="20"/>
          <w:szCs w:val="20"/>
        </w:rPr>
      </w:pPr>
    </w:p>
    <w:p w14:paraId="088B208E" w14:textId="77777777" w:rsidR="00A52663" w:rsidRDefault="00A52663" w:rsidP="00A222CA">
      <w:pPr>
        <w:spacing w:line="276" w:lineRule="auto"/>
        <w:jc w:val="center"/>
        <w:rPr>
          <w:rFonts w:ascii="Montserrat" w:hAnsi="Montserrat" w:cs="Proxima Nova"/>
          <w:color w:val="000000"/>
          <w:sz w:val="20"/>
          <w:szCs w:val="20"/>
        </w:rPr>
      </w:pPr>
    </w:p>
    <w:p w14:paraId="4F7F6FB9" w14:textId="77777777" w:rsidR="00A52663" w:rsidRDefault="00A52663" w:rsidP="00A222CA">
      <w:pPr>
        <w:spacing w:line="276" w:lineRule="auto"/>
        <w:jc w:val="center"/>
        <w:rPr>
          <w:rFonts w:ascii="Montserrat" w:hAnsi="Montserrat" w:cs="Proxima Nova"/>
          <w:color w:val="000000"/>
          <w:sz w:val="20"/>
          <w:szCs w:val="20"/>
        </w:rPr>
      </w:pPr>
    </w:p>
    <w:p w14:paraId="5017E699" w14:textId="77777777" w:rsidR="00A52663" w:rsidRDefault="00A52663" w:rsidP="00A222CA">
      <w:pPr>
        <w:spacing w:line="276" w:lineRule="auto"/>
        <w:jc w:val="center"/>
        <w:rPr>
          <w:rFonts w:ascii="Montserrat" w:hAnsi="Montserrat" w:cs="Proxima Nova"/>
          <w:color w:val="000000"/>
          <w:sz w:val="20"/>
          <w:szCs w:val="20"/>
        </w:rPr>
      </w:pPr>
    </w:p>
    <w:p w14:paraId="6AF54259" w14:textId="77777777" w:rsidR="00A52663" w:rsidRDefault="00A52663" w:rsidP="00A222CA">
      <w:pPr>
        <w:spacing w:line="276" w:lineRule="auto"/>
        <w:jc w:val="center"/>
        <w:rPr>
          <w:rFonts w:ascii="Montserrat" w:hAnsi="Montserrat" w:cs="Proxima Nova"/>
          <w:color w:val="000000"/>
          <w:sz w:val="20"/>
          <w:szCs w:val="20"/>
        </w:rPr>
      </w:pPr>
    </w:p>
    <w:p w14:paraId="2579B843" w14:textId="77777777" w:rsidR="00A52663" w:rsidRDefault="00A52663" w:rsidP="00A222CA">
      <w:pPr>
        <w:spacing w:line="276" w:lineRule="auto"/>
        <w:jc w:val="center"/>
        <w:rPr>
          <w:rFonts w:ascii="Montserrat" w:hAnsi="Montserrat" w:cs="Proxima Nova"/>
          <w:color w:val="000000"/>
          <w:sz w:val="20"/>
          <w:szCs w:val="20"/>
        </w:rPr>
      </w:pPr>
    </w:p>
    <w:p w14:paraId="31132BDF" w14:textId="77777777" w:rsidR="00A52663" w:rsidRDefault="00A52663" w:rsidP="00992632">
      <w:pPr>
        <w:spacing w:line="276" w:lineRule="auto"/>
        <w:rPr>
          <w:rFonts w:ascii="Montserrat" w:hAnsi="Montserrat" w:cs="Proxima Nova"/>
          <w:color w:val="000000"/>
          <w:sz w:val="20"/>
          <w:szCs w:val="20"/>
        </w:rPr>
      </w:pPr>
    </w:p>
    <w:p w14:paraId="7F3171E3" w14:textId="547895AF" w:rsidR="00A222CA" w:rsidRDefault="00A222CA" w:rsidP="00A222CA">
      <w:pPr>
        <w:spacing w:line="276" w:lineRule="auto"/>
        <w:jc w:val="center"/>
        <w:rPr>
          <w:rFonts w:ascii="Montserrat" w:hAnsi="Montserrat" w:cs="Proxima Nova"/>
          <w:b/>
          <w:bCs/>
          <w:color w:val="000000"/>
          <w:sz w:val="20"/>
          <w:szCs w:val="20"/>
        </w:rPr>
      </w:pPr>
      <w:r w:rsidRPr="00F65A0A">
        <w:rPr>
          <w:rFonts w:ascii="Montserrat" w:hAnsi="Montserrat" w:cs="Proxima Nova"/>
          <w:b/>
          <w:bCs/>
          <w:color w:val="000000"/>
          <w:sz w:val="20"/>
          <w:szCs w:val="20"/>
        </w:rPr>
        <w:t>Ley de Migración</w:t>
      </w:r>
    </w:p>
    <w:p w14:paraId="3E94B47D" w14:textId="6BDA736B" w:rsidR="00F65A0A" w:rsidRPr="00F65A0A" w:rsidRDefault="00F65A0A" w:rsidP="00A222CA">
      <w:pPr>
        <w:spacing w:line="276" w:lineRule="auto"/>
        <w:jc w:val="center"/>
        <w:rPr>
          <w:rFonts w:ascii="Montserrat" w:hAnsi="Montserrat" w:cs="Proxima Nova"/>
          <w:color w:val="000000"/>
          <w:sz w:val="20"/>
          <w:szCs w:val="20"/>
        </w:rPr>
      </w:pPr>
      <w:r w:rsidRPr="00F65A0A">
        <w:rPr>
          <w:rFonts w:ascii="Montserrat" w:hAnsi="Montserrat" w:cs="Proxima Nova"/>
          <w:color w:val="000000"/>
          <w:sz w:val="20"/>
          <w:szCs w:val="20"/>
        </w:rPr>
        <w:t>Ley publicada en el Diario Oficial de la Federación el 25 de mayo de 2011</w:t>
      </w:r>
    </w:p>
    <w:p w14:paraId="1D98BB03" w14:textId="074B192A" w:rsidR="00F65A0A" w:rsidRDefault="00F65A0A" w:rsidP="00F65A0A">
      <w:pPr>
        <w:spacing w:line="276" w:lineRule="auto"/>
        <w:rPr>
          <w:rFonts w:ascii="Montserrat" w:hAnsi="Montserrat" w:cs="Proxima Nova"/>
          <w:color w:val="000000"/>
          <w:sz w:val="20"/>
          <w:szCs w:val="20"/>
        </w:rPr>
      </w:pPr>
    </w:p>
    <w:p w14:paraId="67112723" w14:textId="1817637A" w:rsidR="00F65A0A" w:rsidRDefault="00F65A0A" w:rsidP="008D0C10">
      <w:pPr>
        <w:spacing w:line="276" w:lineRule="auto"/>
        <w:rPr>
          <w:rFonts w:ascii="Montserrat" w:hAnsi="Montserrat" w:cs="Proxima Nova"/>
          <w:color w:val="000000"/>
          <w:sz w:val="20"/>
          <w:szCs w:val="20"/>
        </w:rPr>
      </w:pPr>
    </w:p>
    <w:p w14:paraId="763859E4" w14:textId="77777777" w:rsidR="00F65A0A" w:rsidRPr="00F65A0A" w:rsidRDefault="00F65A0A" w:rsidP="00F65A0A">
      <w:pPr>
        <w:spacing w:after="0" w:line="276" w:lineRule="auto"/>
        <w:jc w:val="center"/>
        <w:rPr>
          <w:rFonts w:ascii="Montserrat" w:hAnsi="Montserrat" w:cs="Proxima Nova"/>
          <w:b/>
          <w:bCs/>
          <w:color w:val="000000"/>
          <w:sz w:val="20"/>
          <w:szCs w:val="20"/>
        </w:rPr>
      </w:pPr>
      <w:r w:rsidRPr="00F65A0A">
        <w:rPr>
          <w:rFonts w:ascii="Montserrat" w:hAnsi="Montserrat" w:cs="Proxima Nova"/>
          <w:b/>
          <w:bCs/>
          <w:color w:val="000000"/>
          <w:sz w:val="20"/>
          <w:szCs w:val="20"/>
        </w:rPr>
        <w:t>TÍTULO SEGUNDO</w:t>
      </w:r>
    </w:p>
    <w:p w14:paraId="6ADD7D8E" w14:textId="77777777" w:rsidR="00F65A0A" w:rsidRPr="00F65A0A" w:rsidRDefault="00F65A0A" w:rsidP="00F65A0A">
      <w:pPr>
        <w:spacing w:after="0" w:line="276" w:lineRule="auto"/>
        <w:jc w:val="center"/>
        <w:rPr>
          <w:rFonts w:ascii="Montserrat" w:hAnsi="Montserrat" w:cs="Proxima Nova"/>
          <w:b/>
          <w:bCs/>
          <w:color w:val="000000"/>
          <w:sz w:val="20"/>
          <w:szCs w:val="20"/>
        </w:rPr>
      </w:pPr>
      <w:r w:rsidRPr="00F65A0A">
        <w:rPr>
          <w:rFonts w:ascii="Montserrat" w:hAnsi="Montserrat" w:cs="Proxima Nova"/>
          <w:b/>
          <w:bCs/>
          <w:color w:val="000000"/>
          <w:sz w:val="20"/>
          <w:szCs w:val="20"/>
        </w:rPr>
        <w:t>DERECHOS Y OBLIGACIONES DE LOS MIGRANTES</w:t>
      </w:r>
    </w:p>
    <w:p w14:paraId="4E26A8FF" w14:textId="77777777" w:rsidR="00F65A0A" w:rsidRPr="00F65A0A" w:rsidRDefault="00F65A0A" w:rsidP="00F65A0A">
      <w:pPr>
        <w:spacing w:after="0" w:line="276" w:lineRule="auto"/>
        <w:jc w:val="center"/>
        <w:rPr>
          <w:rFonts w:ascii="Montserrat" w:hAnsi="Montserrat" w:cs="Proxima Nova"/>
          <w:b/>
          <w:bCs/>
          <w:color w:val="000000"/>
          <w:sz w:val="20"/>
          <w:szCs w:val="20"/>
        </w:rPr>
      </w:pPr>
      <w:r w:rsidRPr="00F65A0A">
        <w:rPr>
          <w:rFonts w:ascii="Montserrat" w:hAnsi="Montserrat" w:cs="Proxima Nova"/>
          <w:b/>
          <w:bCs/>
          <w:color w:val="000000"/>
          <w:sz w:val="20"/>
          <w:szCs w:val="20"/>
        </w:rPr>
        <w:t>CAPÍTULO ÚNICO</w:t>
      </w:r>
    </w:p>
    <w:p w14:paraId="544FF92A" w14:textId="39412F87" w:rsidR="00F65A0A" w:rsidRDefault="00F65A0A" w:rsidP="00F65A0A">
      <w:pPr>
        <w:spacing w:after="0" w:line="276" w:lineRule="auto"/>
        <w:jc w:val="center"/>
        <w:rPr>
          <w:rFonts w:ascii="Montserrat" w:hAnsi="Montserrat" w:cs="Proxima Nova"/>
          <w:b/>
          <w:bCs/>
          <w:color w:val="000000"/>
          <w:sz w:val="20"/>
          <w:szCs w:val="20"/>
        </w:rPr>
      </w:pPr>
      <w:r w:rsidRPr="00F65A0A">
        <w:rPr>
          <w:rFonts w:ascii="Montserrat" w:hAnsi="Montserrat" w:cs="Proxima Nova"/>
          <w:b/>
          <w:bCs/>
          <w:color w:val="000000"/>
          <w:sz w:val="20"/>
          <w:szCs w:val="20"/>
        </w:rPr>
        <w:t>DERECHOS Y OBLIGACIONES</w:t>
      </w:r>
    </w:p>
    <w:p w14:paraId="14C90E8F" w14:textId="77777777" w:rsidR="00F65A0A" w:rsidRPr="00F65A0A" w:rsidRDefault="00F65A0A" w:rsidP="00F65A0A">
      <w:pPr>
        <w:spacing w:after="0" w:line="276" w:lineRule="auto"/>
        <w:jc w:val="center"/>
        <w:rPr>
          <w:rFonts w:ascii="Montserrat" w:hAnsi="Montserrat" w:cs="Proxima Nova"/>
          <w:b/>
          <w:bCs/>
          <w:color w:val="000000"/>
          <w:sz w:val="20"/>
          <w:szCs w:val="20"/>
        </w:rPr>
      </w:pPr>
    </w:p>
    <w:p w14:paraId="6219E8E1" w14:textId="14C2D1C0" w:rsidR="00A222CA" w:rsidRPr="00A222CA" w:rsidRDefault="00A222CA" w:rsidP="00A222CA">
      <w:pPr>
        <w:spacing w:line="276" w:lineRule="auto"/>
        <w:jc w:val="both"/>
        <w:rPr>
          <w:rFonts w:ascii="Montserrat" w:hAnsi="Montserrat" w:cs="Proxima Nova"/>
          <w:color w:val="000000"/>
          <w:sz w:val="20"/>
          <w:szCs w:val="20"/>
        </w:rPr>
      </w:pPr>
      <w:r w:rsidRPr="00F65A0A">
        <w:rPr>
          <w:rFonts w:ascii="Montserrat" w:hAnsi="Montserrat" w:cs="Proxima Nova"/>
          <w:b/>
          <w:bCs/>
          <w:color w:val="000000"/>
          <w:sz w:val="20"/>
          <w:szCs w:val="20"/>
        </w:rPr>
        <w:t>Artículo 8.</w:t>
      </w:r>
      <w:r w:rsidRPr="00A222CA">
        <w:rPr>
          <w:rFonts w:ascii="Montserrat" w:hAnsi="Montserrat" w:cs="Proxima Nova"/>
          <w:color w:val="000000"/>
          <w:sz w:val="20"/>
          <w:szCs w:val="20"/>
        </w:rPr>
        <w:t xml:space="preserve"> Los migrantes podrán acceder a los servicios educativos provistos por los sectores público</w:t>
      </w:r>
      <w:r>
        <w:rPr>
          <w:rFonts w:ascii="Montserrat" w:hAnsi="Montserrat" w:cs="Proxima Nova"/>
          <w:color w:val="000000"/>
          <w:sz w:val="20"/>
          <w:szCs w:val="20"/>
        </w:rPr>
        <w:t xml:space="preserve"> </w:t>
      </w:r>
      <w:r w:rsidRPr="00A222CA">
        <w:rPr>
          <w:rFonts w:ascii="Montserrat" w:hAnsi="Montserrat" w:cs="Proxima Nova"/>
          <w:color w:val="000000"/>
          <w:sz w:val="20"/>
          <w:szCs w:val="20"/>
        </w:rPr>
        <w:t>y privado, independientemente de su situación migratoria y conforme a las disposiciones legales y</w:t>
      </w:r>
      <w:r>
        <w:rPr>
          <w:rFonts w:ascii="Montserrat" w:hAnsi="Montserrat" w:cs="Proxima Nova"/>
          <w:color w:val="000000"/>
          <w:sz w:val="20"/>
          <w:szCs w:val="20"/>
        </w:rPr>
        <w:t xml:space="preserve"> </w:t>
      </w:r>
      <w:r w:rsidRPr="00A222CA">
        <w:rPr>
          <w:rFonts w:ascii="Montserrat" w:hAnsi="Montserrat" w:cs="Proxima Nova"/>
          <w:color w:val="000000"/>
          <w:sz w:val="20"/>
          <w:szCs w:val="20"/>
        </w:rPr>
        <w:t>reglamentarias aplicables.</w:t>
      </w:r>
    </w:p>
    <w:p w14:paraId="075BCB46" w14:textId="7CFE74D9" w:rsidR="00A222CA" w:rsidRPr="00A222CA" w:rsidRDefault="00A222CA" w:rsidP="00A222CA">
      <w:pPr>
        <w:spacing w:line="276" w:lineRule="auto"/>
        <w:jc w:val="both"/>
        <w:rPr>
          <w:rFonts w:ascii="Montserrat" w:hAnsi="Montserrat" w:cs="Proxima Nova"/>
          <w:color w:val="000000"/>
          <w:sz w:val="20"/>
          <w:szCs w:val="20"/>
        </w:rPr>
      </w:pPr>
      <w:r w:rsidRPr="00A222CA">
        <w:rPr>
          <w:rFonts w:ascii="Montserrat" w:hAnsi="Montserrat" w:cs="Proxima Nova"/>
          <w:color w:val="000000"/>
          <w:sz w:val="20"/>
          <w:szCs w:val="20"/>
        </w:rPr>
        <w:t>Los migrantes tendrán derecho a recibir cualquier tipo de atención médica, provista por los sectores</w:t>
      </w:r>
      <w:r>
        <w:rPr>
          <w:rFonts w:ascii="Montserrat" w:hAnsi="Montserrat" w:cs="Proxima Nova"/>
          <w:color w:val="000000"/>
          <w:sz w:val="20"/>
          <w:szCs w:val="20"/>
        </w:rPr>
        <w:t xml:space="preserve"> </w:t>
      </w:r>
      <w:r w:rsidRPr="00A222CA">
        <w:rPr>
          <w:rFonts w:ascii="Montserrat" w:hAnsi="Montserrat" w:cs="Proxima Nova"/>
          <w:color w:val="000000"/>
          <w:sz w:val="20"/>
          <w:szCs w:val="20"/>
        </w:rPr>
        <w:t>público y privado, independientemente de su situación migratoria, conforme a las disposiciones legales y</w:t>
      </w:r>
      <w:r>
        <w:rPr>
          <w:rFonts w:ascii="Montserrat" w:hAnsi="Montserrat" w:cs="Proxima Nova"/>
          <w:color w:val="000000"/>
          <w:sz w:val="20"/>
          <w:szCs w:val="20"/>
        </w:rPr>
        <w:t xml:space="preserve"> </w:t>
      </w:r>
      <w:r w:rsidRPr="00A222CA">
        <w:rPr>
          <w:rFonts w:ascii="Montserrat" w:hAnsi="Montserrat" w:cs="Proxima Nova"/>
          <w:color w:val="000000"/>
          <w:sz w:val="20"/>
          <w:szCs w:val="20"/>
        </w:rPr>
        <w:t>reglamentarias aplicables.</w:t>
      </w:r>
    </w:p>
    <w:p w14:paraId="0EB606EE" w14:textId="3B63B32D" w:rsidR="00A222CA" w:rsidRPr="00A222CA" w:rsidRDefault="00A222CA" w:rsidP="00A222CA">
      <w:pPr>
        <w:spacing w:line="276" w:lineRule="auto"/>
        <w:jc w:val="both"/>
        <w:rPr>
          <w:rFonts w:ascii="Montserrat" w:hAnsi="Montserrat" w:cs="Proxima Nova"/>
          <w:color w:val="000000"/>
          <w:sz w:val="20"/>
          <w:szCs w:val="20"/>
        </w:rPr>
      </w:pPr>
      <w:r w:rsidRPr="00A222CA">
        <w:rPr>
          <w:rFonts w:ascii="Montserrat" w:hAnsi="Montserrat" w:cs="Proxima Nova"/>
          <w:color w:val="000000"/>
          <w:sz w:val="20"/>
          <w:szCs w:val="20"/>
        </w:rPr>
        <w:t>Los migrantes independientemente de su situación migratoria, tendrán derecho a recibir de manera</w:t>
      </w:r>
      <w:r>
        <w:rPr>
          <w:rFonts w:ascii="Montserrat" w:hAnsi="Montserrat" w:cs="Proxima Nova"/>
          <w:color w:val="000000"/>
          <w:sz w:val="20"/>
          <w:szCs w:val="20"/>
        </w:rPr>
        <w:t xml:space="preserve"> </w:t>
      </w:r>
      <w:r w:rsidRPr="00A222CA">
        <w:rPr>
          <w:rFonts w:ascii="Montserrat" w:hAnsi="Montserrat" w:cs="Proxima Nova"/>
          <w:color w:val="000000"/>
          <w:sz w:val="20"/>
          <w:szCs w:val="20"/>
        </w:rPr>
        <w:t>gratuita y sin restricción alguna, cualquier tipo de atención médica urgente que resulte necesaria para</w:t>
      </w:r>
      <w:r>
        <w:rPr>
          <w:rFonts w:ascii="Montserrat" w:hAnsi="Montserrat" w:cs="Proxima Nova"/>
          <w:color w:val="000000"/>
          <w:sz w:val="20"/>
          <w:szCs w:val="20"/>
        </w:rPr>
        <w:t xml:space="preserve"> </w:t>
      </w:r>
      <w:r w:rsidRPr="00A222CA">
        <w:rPr>
          <w:rFonts w:ascii="Montserrat" w:hAnsi="Montserrat" w:cs="Proxima Nova"/>
          <w:color w:val="000000"/>
          <w:sz w:val="20"/>
          <w:szCs w:val="20"/>
        </w:rPr>
        <w:t>preservar su vida.</w:t>
      </w:r>
    </w:p>
    <w:p w14:paraId="43825807" w14:textId="38C7080F" w:rsidR="00635000" w:rsidRDefault="00A222CA" w:rsidP="00A222CA">
      <w:pPr>
        <w:spacing w:line="276" w:lineRule="auto"/>
        <w:jc w:val="both"/>
        <w:rPr>
          <w:rFonts w:ascii="Montserrat" w:hAnsi="Montserrat" w:cs="Proxima Nova"/>
          <w:color w:val="000000"/>
          <w:sz w:val="20"/>
          <w:szCs w:val="20"/>
        </w:rPr>
      </w:pPr>
      <w:r w:rsidRPr="00A222CA">
        <w:rPr>
          <w:rFonts w:ascii="Montserrat" w:hAnsi="Montserrat" w:cs="Proxima Nova"/>
          <w:color w:val="000000"/>
          <w:sz w:val="20"/>
          <w:szCs w:val="20"/>
        </w:rPr>
        <w:t>En la prestación de servicios educativos y médicos, ningún acto administrativo establecerá</w:t>
      </w:r>
      <w:r w:rsidRPr="00A222CA">
        <w:t xml:space="preserve"> </w:t>
      </w:r>
      <w:r w:rsidRPr="00A222CA">
        <w:rPr>
          <w:rFonts w:ascii="Montserrat" w:hAnsi="Montserrat" w:cs="Proxima Nova"/>
          <w:color w:val="000000"/>
          <w:sz w:val="20"/>
          <w:szCs w:val="20"/>
        </w:rPr>
        <w:t>restricciones al extranjero, mayores a las establecidas de manera general para los mexicanos.</w:t>
      </w:r>
    </w:p>
    <w:p w14:paraId="468CFB25" w14:textId="77777777" w:rsidR="00635000" w:rsidRDefault="00635000">
      <w:pPr>
        <w:rPr>
          <w:rFonts w:ascii="Montserrat" w:hAnsi="Montserrat" w:cs="Proxima Nova"/>
          <w:color w:val="000000"/>
          <w:sz w:val="20"/>
          <w:szCs w:val="20"/>
        </w:rPr>
      </w:pPr>
      <w:r>
        <w:rPr>
          <w:rFonts w:ascii="Montserrat" w:hAnsi="Montserrat" w:cs="Proxima Nova"/>
          <w:color w:val="000000"/>
          <w:sz w:val="20"/>
          <w:szCs w:val="20"/>
        </w:rPr>
        <w:br w:type="page"/>
      </w:r>
    </w:p>
    <w:p w14:paraId="3580284D" w14:textId="476286F7" w:rsidR="00A728BF" w:rsidRDefault="00EC2525" w:rsidP="00B45618">
      <w:pPr>
        <w:spacing w:line="240" w:lineRule="auto"/>
        <w:jc w:val="center"/>
        <w:rPr>
          <w:rFonts w:ascii="Montserrat" w:hAnsi="Montserrat" w:cs="Proxima Nova"/>
          <w:b/>
          <w:bCs/>
          <w:color w:val="000000"/>
          <w:sz w:val="20"/>
          <w:szCs w:val="20"/>
        </w:rPr>
      </w:pPr>
      <w:r w:rsidRPr="00FA1071">
        <w:rPr>
          <w:rFonts w:ascii="Montserrat" w:hAnsi="Montserrat" w:cs="Proxima Nova"/>
          <w:b/>
          <w:bCs/>
          <w:color w:val="000000"/>
          <w:sz w:val="20"/>
          <w:szCs w:val="20"/>
        </w:rPr>
        <w:lastRenderedPageBreak/>
        <w:t xml:space="preserve">Principios de Yogyakarta </w:t>
      </w:r>
    </w:p>
    <w:p w14:paraId="25EDFCF7" w14:textId="1096D975" w:rsidR="00A728BF" w:rsidRPr="00FA1071" w:rsidRDefault="00EC2525" w:rsidP="00B45618">
      <w:pPr>
        <w:spacing w:line="240" w:lineRule="auto"/>
        <w:jc w:val="center"/>
        <w:rPr>
          <w:rFonts w:ascii="Montserrat" w:hAnsi="Montserrat" w:cs="Proxima Nova"/>
          <w:b/>
          <w:bCs/>
          <w:color w:val="000000"/>
          <w:sz w:val="20"/>
          <w:szCs w:val="20"/>
        </w:rPr>
      </w:pPr>
      <w:r w:rsidRPr="00FA1071">
        <w:rPr>
          <w:rFonts w:ascii="Montserrat" w:hAnsi="Montserrat" w:cs="Proxima Nova"/>
          <w:b/>
          <w:bCs/>
          <w:color w:val="000000"/>
          <w:sz w:val="20"/>
          <w:szCs w:val="20"/>
        </w:rPr>
        <w:t>(Principio 16)</w:t>
      </w:r>
    </w:p>
    <w:p w14:paraId="72091C49" w14:textId="06211BEC" w:rsidR="00FA1071" w:rsidRDefault="00FA1071" w:rsidP="00B45618">
      <w:pPr>
        <w:spacing w:line="240" w:lineRule="auto"/>
        <w:jc w:val="center"/>
        <w:rPr>
          <w:rFonts w:ascii="Montserrat" w:hAnsi="Montserrat" w:cs="Proxima Nova"/>
          <w:b/>
          <w:bCs/>
          <w:color w:val="000000"/>
          <w:sz w:val="20"/>
          <w:szCs w:val="20"/>
        </w:rPr>
      </w:pPr>
      <w:r w:rsidRPr="00FA1071">
        <w:rPr>
          <w:rFonts w:ascii="Montserrat" w:hAnsi="Montserrat" w:cs="Proxima Nova"/>
          <w:b/>
          <w:bCs/>
          <w:color w:val="000000"/>
          <w:sz w:val="20"/>
          <w:szCs w:val="20"/>
        </w:rPr>
        <w:t>EL DERECHO A LA EDUCACIÓN</w:t>
      </w:r>
    </w:p>
    <w:p w14:paraId="663808F8" w14:textId="74A8296E" w:rsidR="00A728BF" w:rsidRPr="00A728BF" w:rsidRDefault="00A728BF" w:rsidP="00B45618">
      <w:p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Toda persona tiene derecho a la educación, sin discriminación alguna basada en</w:t>
      </w:r>
      <w:r>
        <w:rPr>
          <w:rFonts w:ascii="Montserrat" w:hAnsi="Montserrat" w:cs="Proxima Nova"/>
          <w:color w:val="000000"/>
          <w:sz w:val="20"/>
          <w:szCs w:val="20"/>
        </w:rPr>
        <w:t xml:space="preserve"> </w:t>
      </w:r>
      <w:r w:rsidRPr="00A728BF">
        <w:rPr>
          <w:rFonts w:ascii="Montserrat" w:hAnsi="Montserrat" w:cs="Proxima Nova"/>
          <w:color w:val="000000"/>
          <w:sz w:val="20"/>
          <w:szCs w:val="20"/>
        </w:rPr>
        <w:t>su orientación sexual e identidad de género, y con el debido respeto hacia estas.</w:t>
      </w:r>
    </w:p>
    <w:p w14:paraId="0EBD0F14" w14:textId="77777777" w:rsidR="00A728BF" w:rsidRPr="00A728BF" w:rsidRDefault="00A728BF" w:rsidP="00B45618">
      <w:pPr>
        <w:spacing w:line="240" w:lineRule="auto"/>
        <w:jc w:val="both"/>
        <w:rPr>
          <w:rFonts w:ascii="Montserrat" w:hAnsi="Montserrat" w:cs="Proxima Nova"/>
          <w:b/>
          <w:bCs/>
          <w:color w:val="000000"/>
          <w:sz w:val="20"/>
          <w:szCs w:val="20"/>
        </w:rPr>
      </w:pPr>
      <w:r w:rsidRPr="00A728BF">
        <w:rPr>
          <w:rFonts w:ascii="Montserrat" w:hAnsi="Montserrat" w:cs="Proxima Nova"/>
          <w:b/>
          <w:bCs/>
          <w:color w:val="000000"/>
          <w:sz w:val="20"/>
          <w:szCs w:val="20"/>
        </w:rPr>
        <w:t>Los Estados:</w:t>
      </w:r>
    </w:p>
    <w:p w14:paraId="2D88A5E1" w14:textId="75759779"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Adoptarán todas las medidas legislativas, administrativas y de otra índole que sean necesarias a fin de garantizar el acceso a la educación en igualdad de condiciones y el trato igualitario de estudiantes, personal y docentes dentro del sistema educativo, sin discriminación por motivos de orientación sexual o identidad de género;</w:t>
      </w:r>
    </w:p>
    <w:p w14:paraId="3B40EFE6"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29DD6140" w14:textId="76CFE1B1"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Garantizarán que la educación esté encaminada al desarrollo de la personalidad, las aptitudes y la capacidad mental y física de cada estudiante hasta el máximo de sus posibilidades y que responda a las necesidades de estudiantes de todas las orientaciones sexuales e identidades de género;</w:t>
      </w:r>
    </w:p>
    <w:p w14:paraId="20123485"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7544C622" w14:textId="4540169B"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Garantizarán que la educación esté encaminada a inculcar respeto por los derechos humanos y las libertades fundamentales, así como por la madre, el padre y familiares de cada niña y niño, por su propia identidad cultural, su idioma y sus valores, con espíritu de comprensión, paz, tolerancia e igualdad entre los sexos, teniendo en cuenta y respetando las diversas orientaciones sexuales e identidades de género;</w:t>
      </w:r>
    </w:p>
    <w:p w14:paraId="46B02029"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56B30708" w14:textId="6DCE954A"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Asegurarán que los métodos, currículos y recursos educativos sirvan para aumentar la comprensión y el respeto de, entre otras, la diversidad de orientaciones sexuales e identidades de género, incluyendo las necesidades particulares de las y los estudiantes y de sus madres, padres y familiares en este sentido;</w:t>
      </w:r>
    </w:p>
    <w:p w14:paraId="29423444"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0EB8A3FA" w14:textId="6BDBDC42"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Garantizarán que las leyes y políticas brinden a estudiantes, personal y docentes de las diferentes orientaciones sexuales e identidades de género una protección adecuada contra todas las formas de exclusión social y violencia, incluyendo el acoso y el hostigamiento, dentro del ámbito escolar;</w:t>
      </w:r>
    </w:p>
    <w:p w14:paraId="6C9DBBB9"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123A5929" w14:textId="7A3789D6"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Asegurarán que no se margine ni segregue a estudiantes que sufran dicha exclusión o violencia con el objetivo de protegerlas o protegerlos, y que se identifiquen y respeten, de manera participativa, sus intereses superiores;</w:t>
      </w:r>
    </w:p>
    <w:p w14:paraId="3FAFCAA8"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7392C855" w14:textId="55FE68DF" w:rsidR="00A728BF"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Adoptarán todas las medidas legislativas, administrativas y de otra índole que sean necesarias a fin de garantizar que en los establecimientos escolares se administre la disciplina de modo compatible con la dignidad humana, sin discriminación ni castigos basados en la orientación sexual, la identidad de género de las y los estudiantes, o la expresión de las mismas;</w:t>
      </w:r>
    </w:p>
    <w:p w14:paraId="1C0A04B0" w14:textId="77777777" w:rsidR="00A728BF" w:rsidRPr="00A728BF" w:rsidRDefault="00A728BF" w:rsidP="00B45618">
      <w:pPr>
        <w:pStyle w:val="Prrafodelista"/>
        <w:spacing w:line="240" w:lineRule="auto"/>
        <w:jc w:val="both"/>
        <w:rPr>
          <w:rFonts w:ascii="Montserrat" w:hAnsi="Montserrat" w:cs="Proxima Nova"/>
          <w:color w:val="000000"/>
          <w:sz w:val="20"/>
          <w:szCs w:val="20"/>
        </w:rPr>
      </w:pPr>
    </w:p>
    <w:p w14:paraId="70BFAFD3" w14:textId="79ABBCDC" w:rsidR="001E7626" w:rsidRDefault="00A728BF" w:rsidP="00B45618">
      <w:pPr>
        <w:pStyle w:val="Prrafodelista"/>
        <w:numPr>
          <w:ilvl w:val="0"/>
          <w:numId w:val="26"/>
        </w:numPr>
        <w:spacing w:line="240" w:lineRule="auto"/>
        <w:jc w:val="both"/>
        <w:rPr>
          <w:rFonts w:ascii="Montserrat" w:hAnsi="Montserrat" w:cs="Proxima Nova"/>
          <w:color w:val="000000"/>
          <w:sz w:val="20"/>
          <w:szCs w:val="20"/>
        </w:rPr>
      </w:pPr>
      <w:r w:rsidRPr="00A728BF">
        <w:rPr>
          <w:rFonts w:ascii="Montserrat" w:hAnsi="Montserrat" w:cs="Proxima Nova"/>
          <w:color w:val="000000"/>
          <w:sz w:val="20"/>
          <w:szCs w:val="20"/>
        </w:rPr>
        <w:t>Velarán por que todas las personas tengan acceso, en todas las etapas de su ciclo vital, a oportunidades y recursos para un aprendizaje sin discriminación por motivos de orientación sexual o identidad de género, incluyendo a las personas adultas que ya hayan sufrido dichas formas de discriminación en el sistema educativo.</w:t>
      </w:r>
    </w:p>
    <w:p w14:paraId="4C794AB8" w14:textId="77777777" w:rsidR="001E7626" w:rsidRDefault="001E7626">
      <w:pPr>
        <w:rPr>
          <w:rFonts w:ascii="Montserrat" w:hAnsi="Montserrat" w:cs="Proxima Nova"/>
          <w:color w:val="000000"/>
          <w:sz w:val="20"/>
          <w:szCs w:val="20"/>
        </w:rPr>
      </w:pPr>
      <w:r>
        <w:rPr>
          <w:rFonts w:ascii="Montserrat" w:hAnsi="Montserrat" w:cs="Proxima Nova"/>
          <w:color w:val="000000"/>
          <w:sz w:val="20"/>
          <w:szCs w:val="20"/>
        </w:rPr>
        <w:br w:type="page"/>
      </w:r>
    </w:p>
    <w:p w14:paraId="7B43F8C6" w14:textId="558DD5BE" w:rsidR="00A728BF" w:rsidRDefault="001E7626" w:rsidP="00471D64">
      <w:pPr>
        <w:pStyle w:val="Prrafodelista"/>
        <w:spacing w:line="276" w:lineRule="auto"/>
        <w:jc w:val="center"/>
        <w:rPr>
          <w:rFonts w:ascii="Montserrat" w:hAnsi="Montserrat" w:cs="Proxima Nova"/>
          <w:b/>
          <w:bCs/>
          <w:color w:val="000000"/>
          <w:sz w:val="20"/>
          <w:szCs w:val="20"/>
        </w:rPr>
      </w:pPr>
      <w:r w:rsidRPr="001E7626">
        <w:rPr>
          <w:rFonts w:ascii="Montserrat" w:hAnsi="Montserrat" w:cs="Proxima Nova"/>
          <w:b/>
          <w:bCs/>
          <w:color w:val="000000"/>
          <w:sz w:val="20"/>
          <w:szCs w:val="20"/>
        </w:rPr>
        <w:lastRenderedPageBreak/>
        <w:t>Avances y Desafíos hacia el reconocimiento de los derechos de las personas LGBTI en las Américas (CIDH)</w:t>
      </w:r>
    </w:p>
    <w:p w14:paraId="3D4DBFDA" w14:textId="6AC5E243" w:rsidR="001E7626" w:rsidRDefault="001E7626" w:rsidP="00471D64">
      <w:pPr>
        <w:pStyle w:val="Prrafodelista"/>
        <w:spacing w:line="276" w:lineRule="auto"/>
        <w:jc w:val="center"/>
        <w:rPr>
          <w:rFonts w:ascii="Montserrat" w:hAnsi="Montserrat" w:cs="Proxima Nova"/>
          <w:b/>
          <w:bCs/>
          <w:color w:val="000000"/>
          <w:sz w:val="20"/>
          <w:szCs w:val="20"/>
        </w:rPr>
      </w:pPr>
    </w:p>
    <w:p w14:paraId="0C43F9EF" w14:textId="77777777" w:rsidR="001E7626" w:rsidRPr="001E7626" w:rsidRDefault="001E7626" w:rsidP="00471D64">
      <w:pPr>
        <w:pStyle w:val="Prrafodelista"/>
        <w:spacing w:line="276" w:lineRule="auto"/>
        <w:jc w:val="both"/>
        <w:rPr>
          <w:rFonts w:ascii="Montserrat" w:hAnsi="Montserrat" w:cs="Proxima Nova"/>
          <w:color w:val="000000"/>
          <w:sz w:val="20"/>
          <w:szCs w:val="20"/>
        </w:rPr>
      </w:pPr>
      <w:r w:rsidRPr="001E7626">
        <w:rPr>
          <w:rFonts w:ascii="Montserrat" w:hAnsi="Montserrat" w:cs="Proxima Nova"/>
          <w:color w:val="000000"/>
          <w:sz w:val="20"/>
          <w:szCs w:val="20"/>
        </w:rPr>
        <w:t>La CIDH ha condenado actos de intimidación y hostigamiento en ambientes educativos (comúnmente conocidos como bullying, acoso o matoneo escolar), y ha instado a los Estados Miembros de la OEA a adoptar y hacer cumplir medidas efectivas para la prevención de la violencia y la discriminación contra las personas LGBTI en instituciones educativas tanto públicas como privadas.</w:t>
      </w:r>
    </w:p>
    <w:p w14:paraId="26D7F2EF" w14:textId="77777777" w:rsidR="001E7626" w:rsidRPr="001E7626" w:rsidRDefault="001E7626" w:rsidP="00471D64">
      <w:pPr>
        <w:pStyle w:val="Prrafodelista"/>
        <w:spacing w:line="276" w:lineRule="auto"/>
        <w:jc w:val="both"/>
        <w:rPr>
          <w:rFonts w:ascii="Montserrat" w:hAnsi="Montserrat" w:cs="Proxima Nova"/>
          <w:color w:val="000000"/>
          <w:sz w:val="20"/>
          <w:szCs w:val="20"/>
        </w:rPr>
      </w:pPr>
    </w:p>
    <w:p w14:paraId="458F7BA3" w14:textId="77777777" w:rsidR="001E7626" w:rsidRPr="001E7626" w:rsidRDefault="001E7626" w:rsidP="00471D64">
      <w:pPr>
        <w:pStyle w:val="Prrafodelista"/>
        <w:spacing w:line="276" w:lineRule="auto"/>
        <w:jc w:val="both"/>
        <w:rPr>
          <w:rFonts w:ascii="Montserrat" w:hAnsi="Montserrat" w:cs="Proxima Nova"/>
          <w:color w:val="000000"/>
          <w:sz w:val="20"/>
          <w:szCs w:val="20"/>
        </w:rPr>
      </w:pPr>
      <w:r w:rsidRPr="001E7626">
        <w:rPr>
          <w:rFonts w:ascii="Montserrat" w:hAnsi="Montserrat" w:cs="Proxima Nova"/>
          <w:color w:val="000000"/>
          <w:sz w:val="20"/>
          <w:szCs w:val="20"/>
        </w:rPr>
        <w:t>Asimismo, la Comisión recomendó que los Estados deben implementar “una educación sexual comprensiva en el programa escolar, que incluya una perspectiva de diversidad corporal, sexual y de género. Las personas LGBTI y que debe darse especial atención a la diversidad, dado que todas las personas tienen derecho a decidir sobre su propia sexualidad sin ser discriminadas con base en su orientación sexual o identidad de género”.</w:t>
      </w:r>
    </w:p>
    <w:p w14:paraId="2C86FAA0" w14:textId="77777777" w:rsidR="001E7626" w:rsidRPr="001E7626" w:rsidRDefault="001E7626" w:rsidP="00471D64">
      <w:pPr>
        <w:pStyle w:val="Prrafodelista"/>
        <w:spacing w:line="276" w:lineRule="auto"/>
        <w:jc w:val="both"/>
        <w:rPr>
          <w:rFonts w:ascii="Montserrat" w:hAnsi="Montserrat" w:cs="Proxima Nova"/>
          <w:color w:val="000000"/>
          <w:sz w:val="20"/>
          <w:szCs w:val="20"/>
        </w:rPr>
      </w:pPr>
    </w:p>
    <w:p w14:paraId="44861CE6" w14:textId="3BFCF931" w:rsidR="00471D64" w:rsidRDefault="001E7626" w:rsidP="00471D64">
      <w:pPr>
        <w:pStyle w:val="Prrafodelista"/>
        <w:spacing w:line="276" w:lineRule="auto"/>
        <w:jc w:val="both"/>
        <w:rPr>
          <w:rFonts w:ascii="Montserrat" w:hAnsi="Montserrat" w:cs="Proxima Nova"/>
          <w:color w:val="000000"/>
          <w:sz w:val="20"/>
          <w:szCs w:val="20"/>
        </w:rPr>
      </w:pPr>
      <w:r w:rsidRPr="001E7626">
        <w:rPr>
          <w:rFonts w:ascii="Montserrat" w:hAnsi="Montserrat" w:cs="Proxima Nova"/>
          <w:color w:val="000000"/>
          <w:sz w:val="20"/>
          <w:szCs w:val="20"/>
        </w:rPr>
        <w:t>Los procesos educacionales deben ser llevados a cabo por profesionales debidamente entrenados y calificados para promover una educación inclusiva y libre de estereotipos, y crear ambientes de seguridad para todos y todas.</w:t>
      </w:r>
    </w:p>
    <w:p w14:paraId="72F0AE94" w14:textId="77777777" w:rsidR="00471D64" w:rsidRDefault="00471D64">
      <w:pPr>
        <w:rPr>
          <w:rFonts w:ascii="Montserrat" w:hAnsi="Montserrat" w:cs="Proxima Nova"/>
          <w:color w:val="000000"/>
          <w:sz w:val="20"/>
          <w:szCs w:val="20"/>
        </w:rPr>
      </w:pPr>
      <w:r>
        <w:rPr>
          <w:rFonts w:ascii="Montserrat" w:hAnsi="Montserrat" w:cs="Proxima Nova"/>
          <w:color w:val="000000"/>
          <w:sz w:val="20"/>
          <w:szCs w:val="20"/>
        </w:rPr>
        <w:br w:type="page"/>
      </w:r>
    </w:p>
    <w:p w14:paraId="6A8E620E" w14:textId="2FEF8AF9" w:rsidR="007A1C0E" w:rsidRDefault="00471D64" w:rsidP="007A1C0E">
      <w:pPr>
        <w:pStyle w:val="Prrafodelista"/>
        <w:spacing w:line="240" w:lineRule="auto"/>
        <w:jc w:val="center"/>
        <w:rPr>
          <w:rFonts w:ascii="Montserrat" w:hAnsi="Montserrat" w:cs="Proxima Nova"/>
          <w:b/>
          <w:bCs/>
          <w:color w:val="000000"/>
          <w:sz w:val="20"/>
          <w:szCs w:val="20"/>
        </w:rPr>
      </w:pPr>
      <w:r w:rsidRPr="00471D64">
        <w:rPr>
          <w:rFonts w:ascii="Montserrat" w:hAnsi="Montserrat" w:cs="Proxima Nova"/>
          <w:b/>
          <w:bCs/>
          <w:color w:val="000000"/>
          <w:sz w:val="20"/>
          <w:szCs w:val="20"/>
        </w:rPr>
        <w:lastRenderedPageBreak/>
        <w:t>Ley General de Educación</w:t>
      </w:r>
    </w:p>
    <w:p w14:paraId="13B34AA7" w14:textId="77777777" w:rsidR="007A1C0E" w:rsidRPr="007A1C0E" w:rsidRDefault="007A1C0E" w:rsidP="007A1C0E">
      <w:pPr>
        <w:pStyle w:val="Prrafodelista"/>
        <w:spacing w:line="240" w:lineRule="auto"/>
        <w:jc w:val="center"/>
        <w:rPr>
          <w:rFonts w:ascii="Montserrat" w:hAnsi="Montserrat" w:cs="Proxima Nova"/>
          <w:b/>
          <w:bCs/>
          <w:color w:val="000000"/>
          <w:sz w:val="20"/>
          <w:szCs w:val="20"/>
        </w:rPr>
      </w:pPr>
    </w:p>
    <w:p w14:paraId="0E5BAA03" w14:textId="74BF6189" w:rsidR="007A1C0E" w:rsidRPr="007A1C0E" w:rsidRDefault="007A1C0E" w:rsidP="00471D64">
      <w:pPr>
        <w:pStyle w:val="Prrafodelista"/>
        <w:spacing w:line="240" w:lineRule="auto"/>
        <w:jc w:val="center"/>
        <w:rPr>
          <w:rFonts w:ascii="Montserrat" w:hAnsi="Montserrat" w:cs="Proxima Nova"/>
          <w:color w:val="000000"/>
          <w:sz w:val="20"/>
          <w:szCs w:val="20"/>
        </w:rPr>
      </w:pPr>
      <w:r w:rsidRPr="007A1C0E">
        <w:rPr>
          <w:rFonts w:ascii="Montserrat" w:hAnsi="Montserrat" w:cs="Proxima Nova"/>
          <w:color w:val="000000"/>
          <w:sz w:val="20"/>
          <w:szCs w:val="20"/>
        </w:rPr>
        <w:t>Nueva Ley publicada en el Diario Oficial de la Federación el 30 de septiembre de 2019</w:t>
      </w:r>
    </w:p>
    <w:p w14:paraId="6D0DCDA9" w14:textId="77777777" w:rsidR="007A1C0E" w:rsidRDefault="007A1C0E" w:rsidP="00471D64">
      <w:pPr>
        <w:pStyle w:val="Prrafodelista"/>
        <w:spacing w:line="240" w:lineRule="auto"/>
        <w:jc w:val="center"/>
        <w:rPr>
          <w:rFonts w:ascii="Montserrat" w:hAnsi="Montserrat" w:cs="Proxima Nova"/>
          <w:b/>
          <w:bCs/>
          <w:color w:val="000000"/>
          <w:sz w:val="20"/>
          <w:szCs w:val="20"/>
        </w:rPr>
      </w:pPr>
    </w:p>
    <w:p w14:paraId="2E2CB023" w14:textId="036E0543" w:rsidR="007A1C0E" w:rsidRPr="007A1C0E" w:rsidRDefault="007A1C0E" w:rsidP="007A1C0E">
      <w:pPr>
        <w:pStyle w:val="Prrafodelista"/>
        <w:spacing w:line="240" w:lineRule="auto"/>
        <w:jc w:val="both"/>
        <w:rPr>
          <w:rFonts w:ascii="Montserrat" w:hAnsi="Montserrat" w:cs="Proxima Nova"/>
          <w:color w:val="000000"/>
          <w:sz w:val="20"/>
          <w:szCs w:val="20"/>
        </w:rPr>
      </w:pPr>
    </w:p>
    <w:p w14:paraId="66AC70D5" w14:textId="77777777" w:rsidR="007A1C0E" w:rsidRPr="007A1C0E" w:rsidRDefault="007A1C0E" w:rsidP="007A1C0E">
      <w:pPr>
        <w:pStyle w:val="Prrafodelista"/>
        <w:spacing w:line="240" w:lineRule="auto"/>
        <w:jc w:val="center"/>
        <w:rPr>
          <w:rFonts w:ascii="Montserrat" w:hAnsi="Montserrat" w:cs="Proxima Nova"/>
          <w:b/>
          <w:bCs/>
          <w:color w:val="000000"/>
          <w:sz w:val="20"/>
          <w:szCs w:val="20"/>
        </w:rPr>
      </w:pPr>
      <w:r w:rsidRPr="007A1C0E">
        <w:rPr>
          <w:rFonts w:ascii="Montserrat" w:hAnsi="Montserrat" w:cs="Proxima Nova"/>
          <w:b/>
          <w:bCs/>
          <w:color w:val="000000"/>
          <w:sz w:val="20"/>
          <w:szCs w:val="20"/>
        </w:rPr>
        <w:t>Capítulo III</w:t>
      </w:r>
    </w:p>
    <w:p w14:paraId="1EF255A2" w14:textId="373BD034" w:rsidR="007A1C0E" w:rsidRPr="007A1C0E" w:rsidRDefault="007A1C0E" w:rsidP="007A1C0E">
      <w:pPr>
        <w:pStyle w:val="Prrafodelista"/>
        <w:spacing w:line="240" w:lineRule="auto"/>
        <w:jc w:val="center"/>
        <w:rPr>
          <w:rFonts w:ascii="Montserrat" w:hAnsi="Montserrat" w:cs="Proxima Nova"/>
          <w:b/>
          <w:bCs/>
          <w:color w:val="000000"/>
          <w:sz w:val="20"/>
          <w:szCs w:val="20"/>
        </w:rPr>
      </w:pPr>
      <w:r w:rsidRPr="007A1C0E">
        <w:rPr>
          <w:rFonts w:ascii="Montserrat" w:hAnsi="Montserrat" w:cs="Proxima Nova"/>
          <w:b/>
          <w:bCs/>
          <w:color w:val="000000"/>
          <w:sz w:val="20"/>
          <w:szCs w:val="20"/>
        </w:rPr>
        <w:t>De la equidad y la excelencia educativa</w:t>
      </w:r>
    </w:p>
    <w:p w14:paraId="1924E397" w14:textId="77777777" w:rsidR="007A1C0E" w:rsidRDefault="007A1C0E" w:rsidP="007A1C0E">
      <w:pPr>
        <w:pStyle w:val="Prrafodelista"/>
        <w:spacing w:line="240" w:lineRule="auto"/>
        <w:jc w:val="both"/>
        <w:rPr>
          <w:rFonts w:ascii="Montserrat" w:hAnsi="Montserrat" w:cs="Proxima Nova"/>
          <w:color w:val="000000"/>
          <w:sz w:val="20"/>
          <w:szCs w:val="20"/>
        </w:rPr>
      </w:pPr>
    </w:p>
    <w:p w14:paraId="1C516F84" w14:textId="51CBF939" w:rsidR="007A1C0E" w:rsidRDefault="007A1C0E" w:rsidP="007A1C0E">
      <w:pPr>
        <w:pStyle w:val="Prrafodelista"/>
        <w:spacing w:line="240" w:lineRule="auto"/>
        <w:jc w:val="both"/>
        <w:rPr>
          <w:rFonts w:ascii="Montserrat" w:hAnsi="Montserrat" w:cs="Proxima Nova"/>
          <w:color w:val="000000"/>
          <w:sz w:val="20"/>
          <w:szCs w:val="20"/>
        </w:rPr>
      </w:pPr>
      <w:r w:rsidRPr="007A1C0E">
        <w:rPr>
          <w:rFonts w:ascii="Montserrat" w:hAnsi="Montserrat" w:cs="Proxima Nova"/>
          <w:b/>
          <w:bCs/>
          <w:color w:val="000000"/>
          <w:sz w:val="20"/>
          <w:szCs w:val="20"/>
        </w:rPr>
        <w:t>Artículo 8.</w:t>
      </w:r>
      <w:r w:rsidRPr="007A1C0E">
        <w:rPr>
          <w:rFonts w:ascii="Montserrat" w:hAnsi="Montserrat" w:cs="Proxima Nova"/>
          <w:color w:val="000000"/>
          <w:sz w:val="20"/>
          <w:szCs w:val="20"/>
        </w:rPr>
        <w:t xml:space="preserve"> El Estado está obligado a prestar servicios educativos con equidad y excelencia.</w:t>
      </w:r>
    </w:p>
    <w:p w14:paraId="6FDC0F39" w14:textId="77777777" w:rsidR="007A1C0E" w:rsidRPr="007A1C0E" w:rsidRDefault="007A1C0E" w:rsidP="007A1C0E">
      <w:pPr>
        <w:pStyle w:val="Prrafodelista"/>
        <w:spacing w:line="240" w:lineRule="auto"/>
        <w:jc w:val="both"/>
        <w:rPr>
          <w:rFonts w:ascii="Montserrat" w:hAnsi="Montserrat" w:cs="Proxima Nova"/>
          <w:color w:val="000000"/>
          <w:sz w:val="20"/>
          <w:szCs w:val="20"/>
        </w:rPr>
      </w:pPr>
    </w:p>
    <w:p w14:paraId="2ECC86F3" w14:textId="60439420" w:rsidR="007A1C0E" w:rsidRDefault="007A1C0E" w:rsidP="007A1C0E">
      <w:pPr>
        <w:pStyle w:val="Prrafodelista"/>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Las medidas que adopte para tal efecto estarán dirigidas, de manera prioritaria, a quienes</w:t>
      </w:r>
      <w:r>
        <w:rPr>
          <w:rFonts w:ascii="Montserrat" w:hAnsi="Montserrat" w:cs="Proxima Nova"/>
          <w:color w:val="000000"/>
          <w:sz w:val="20"/>
          <w:szCs w:val="20"/>
        </w:rPr>
        <w:t xml:space="preserve"> </w:t>
      </w:r>
      <w:r w:rsidRPr="007A1C0E">
        <w:rPr>
          <w:rFonts w:ascii="Montserrat" w:hAnsi="Montserrat" w:cs="Proxima Nova"/>
          <w:color w:val="000000"/>
          <w:sz w:val="20"/>
          <w:szCs w:val="20"/>
        </w:rPr>
        <w:t>pertenezcan a grupos y regiones con mayor rezago educativo, dispersos o que enfrentan situaciones de</w:t>
      </w:r>
      <w:r>
        <w:rPr>
          <w:rFonts w:ascii="Montserrat" w:hAnsi="Montserrat" w:cs="Proxima Nova"/>
          <w:color w:val="000000"/>
          <w:sz w:val="20"/>
          <w:szCs w:val="20"/>
        </w:rPr>
        <w:t xml:space="preserve"> </w:t>
      </w:r>
      <w:r w:rsidRPr="007A1C0E">
        <w:rPr>
          <w:rFonts w:ascii="Montserrat" w:hAnsi="Montserrat" w:cs="Proxima Nova"/>
          <w:color w:val="000000"/>
          <w:sz w:val="20"/>
          <w:szCs w:val="20"/>
        </w:rPr>
        <w:t>vulnerabilidad por circunstancias específicas de carácter socioeconómico, físico, mental, de identidad</w:t>
      </w:r>
      <w:r>
        <w:rPr>
          <w:rFonts w:ascii="Montserrat" w:hAnsi="Montserrat" w:cs="Proxima Nova"/>
          <w:color w:val="000000"/>
          <w:sz w:val="20"/>
          <w:szCs w:val="20"/>
        </w:rPr>
        <w:t xml:space="preserve"> </w:t>
      </w:r>
      <w:r w:rsidRPr="007A1C0E">
        <w:rPr>
          <w:rFonts w:ascii="Montserrat" w:hAnsi="Montserrat" w:cs="Proxima Nova"/>
          <w:color w:val="000000"/>
          <w:sz w:val="20"/>
          <w:szCs w:val="20"/>
        </w:rPr>
        <w:t>cultural, origen étnico o nacional, situación migratoria o bien, relacionadas con aspectos de género,</w:t>
      </w:r>
      <w:r>
        <w:rPr>
          <w:rFonts w:ascii="Montserrat" w:hAnsi="Montserrat" w:cs="Proxima Nova"/>
          <w:color w:val="000000"/>
          <w:sz w:val="20"/>
          <w:szCs w:val="20"/>
        </w:rPr>
        <w:t xml:space="preserve"> </w:t>
      </w:r>
      <w:r w:rsidRPr="007A1C0E">
        <w:rPr>
          <w:rFonts w:ascii="Montserrat" w:hAnsi="Montserrat" w:cs="Proxima Nova"/>
          <w:color w:val="000000"/>
          <w:sz w:val="20"/>
          <w:szCs w:val="20"/>
        </w:rPr>
        <w:t>preferencia sexual o prácticas culturales.</w:t>
      </w:r>
    </w:p>
    <w:p w14:paraId="1B9676F4" w14:textId="765E349F" w:rsidR="007A1C0E" w:rsidRDefault="007A1C0E" w:rsidP="007A1C0E">
      <w:pPr>
        <w:pStyle w:val="Prrafodelista"/>
        <w:spacing w:line="240" w:lineRule="auto"/>
        <w:jc w:val="both"/>
        <w:rPr>
          <w:rFonts w:ascii="Montserrat" w:hAnsi="Montserrat" w:cs="Proxima Nova"/>
          <w:color w:val="000000"/>
          <w:sz w:val="20"/>
          <w:szCs w:val="20"/>
        </w:rPr>
      </w:pPr>
    </w:p>
    <w:p w14:paraId="1715AAA1" w14:textId="353FA780" w:rsidR="007A1C0E" w:rsidRDefault="007A1C0E" w:rsidP="007A1C0E">
      <w:pPr>
        <w:pStyle w:val="Prrafodelista"/>
        <w:spacing w:line="240" w:lineRule="auto"/>
        <w:jc w:val="both"/>
        <w:rPr>
          <w:rFonts w:ascii="Montserrat" w:hAnsi="Montserrat" w:cs="Proxima Nova"/>
          <w:color w:val="000000"/>
          <w:sz w:val="20"/>
          <w:szCs w:val="20"/>
        </w:rPr>
      </w:pPr>
    </w:p>
    <w:p w14:paraId="66099823" w14:textId="191E713A" w:rsidR="007A1C0E" w:rsidRDefault="007A1C0E" w:rsidP="007A1C0E">
      <w:pPr>
        <w:pStyle w:val="Prrafodelista"/>
        <w:spacing w:line="240" w:lineRule="auto"/>
        <w:jc w:val="both"/>
        <w:rPr>
          <w:rFonts w:ascii="Montserrat" w:hAnsi="Montserrat" w:cs="Proxima Nova"/>
          <w:color w:val="000000"/>
          <w:sz w:val="20"/>
          <w:szCs w:val="20"/>
        </w:rPr>
      </w:pPr>
    </w:p>
    <w:p w14:paraId="2C29AD79" w14:textId="7C6C8D7C" w:rsidR="007A1C0E" w:rsidRDefault="007A1C0E" w:rsidP="007A1C0E">
      <w:pPr>
        <w:pStyle w:val="Prrafodelista"/>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Artículo 62. El Estado asegurará la educación inclusiva en todos los tipos y niveles, con el fin de</w:t>
      </w:r>
      <w:r>
        <w:rPr>
          <w:rFonts w:ascii="Montserrat" w:hAnsi="Montserrat" w:cs="Proxima Nova"/>
          <w:color w:val="000000"/>
          <w:sz w:val="20"/>
          <w:szCs w:val="20"/>
        </w:rPr>
        <w:t xml:space="preserve"> </w:t>
      </w:r>
      <w:r w:rsidRPr="007A1C0E">
        <w:rPr>
          <w:rFonts w:ascii="Montserrat" w:hAnsi="Montserrat" w:cs="Proxima Nova"/>
          <w:color w:val="000000"/>
          <w:sz w:val="20"/>
          <w:szCs w:val="20"/>
        </w:rPr>
        <w:t>favorecer el aprendizaje de todos los estudiantes, con énfasis en los que están excluidos, marginados o</w:t>
      </w:r>
      <w:r>
        <w:rPr>
          <w:rFonts w:ascii="Montserrat" w:hAnsi="Montserrat" w:cs="Proxima Nova"/>
          <w:color w:val="000000"/>
          <w:sz w:val="20"/>
          <w:szCs w:val="20"/>
        </w:rPr>
        <w:t xml:space="preserve"> </w:t>
      </w:r>
      <w:r w:rsidRPr="007A1C0E">
        <w:rPr>
          <w:rFonts w:ascii="Montserrat" w:hAnsi="Montserrat" w:cs="Proxima Nova"/>
          <w:color w:val="000000"/>
          <w:sz w:val="20"/>
          <w:szCs w:val="20"/>
        </w:rPr>
        <w:t>en riesgo de estarlo, para lo cual buscará:</w:t>
      </w:r>
    </w:p>
    <w:p w14:paraId="6B7CD225" w14:textId="77777777" w:rsidR="007A1C0E" w:rsidRPr="007A1C0E" w:rsidRDefault="007A1C0E" w:rsidP="007A1C0E">
      <w:pPr>
        <w:pStyle w:val="Prrafodelista"/>
        <w:spacing w:line="240" w:lineRule="auto"/>
        <w:jc w:val="both"/>
        <w:rPr>
          <w:rFonts w:ascii="Montserrat" w:hAnsi="Montserrat" w:cs="Proxima Nova"/>
          <w:color w:val="000000"/>
          <w:sz w:val="20"/>
          <w:szCs w:val="20"/>
        </w:rPr>
      </w:pPr>
    </w:p>
    <w:p w14:paraId="0535E00A" w14:textId="49771635" w:rsidR="007A1C0E" w:rsidRPr="007A1C0E" w:rsidRDefault="007A1C0E" w:rsidP="007A1C0E">
      <w:pPr>
        <w:pStyle w:val="Prrafodelista"/>
        <w:numPr>
          <w:ilvl w:val="0"/>
          <w:numId w:val="27"/>
        </w:numPr>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Favorecer el máximo logro de aprendizaje de los educandos con respeto a su dignidad,</w:t>
      </w:r>
      <w:r>
        <w:rPr>
          <w:rFonts w:ascii="Montserrat" w:hAnsi="Montserrat" w:cs="Proxima Nova"/>
          <w:color w:val="000000"/>
          <w:sz w:val="20"/>
          <w:szCs w:val="20"/>
        </w:rPr>
        <w:t xml:space="preserve"> </w:t>
      </w:r>
      <w:r w:rsidRPr="007A1C0E">
        <w:rPr>
          <w:rFonts w:ascii="Montserrat" w:hAnsi="Montserrat" w:cs="Proxima Nova"/>
          <w:color w:val="000000"/>
          <w:sz w:val="20"/>
          <w:szCs w:val="20"/>
        </w:rPr>
        <w:t>derechos humanos y libertades fundamentales, reforzando su autoestima y aprecio por la</w:t>
      </w:r>
      <w:r>
        <w:rPr>
          <w:rFonts w:ascii="Montserrat" w:hAnsi="Montserrat" w:cs="Proxima Nova"/>
          <w:color w:val="000000"/>
          <w:sz w:val="20"/>
          <w:szCs w:val="20"/>
        </w:rPr>
        <w:t xml:space="preserve"> </w:t>
      </w:r>
      <w:r w:rsidRPr="007A1C0E">
        <w:rPr>
          <w:rFonts w:ascii="Montserrat" w:hAnsi="Montserrat" w:cs="Proxima Nova"/>
          <w:color w:val="000000"/>
          <w:sz w:val="20"/>
          <w:szCs w:val="20"/>
        </w:rPr>
        <w:t>diversidad humana;</w:t>
      </w:r>
    </w:p>
    <w:p w14:paraId="7EE082B2" w14:textId="069F0DC1" w:rsidR="007A1C0E" w:rsidRPr="007A1C0E" w:rsidRDefault="007A1C0E" w:rsidP="007A1C0E">
      <w:pPr>
        <w:pStyle w:val="Prrafodelista"/>
        <w:numPr>
          <w:ilvl w:val="0"/>
          <w:numId w:val="27"/>
        </w:numPr>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Desarrollar al máximo la personalidad, los talentos y la creatividad de los educandos;</w:t>
      </w:r>
    </w:p>
    <w:p w14:paraId="0A2F668E" w14:textId="77777777" w:rsidR="007A1C0E" w:rsidRDefault="007A1C0E" w:rsidP="007A1C0E">
      <w:pPr>
        <w:pStyle w:val="Prrafodelista"/>
        <w:numPr>
          <w:ilvl w:val="0"/>
          <w:numId w:val="27"/>
        </w:numPr>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Favorecer la plena participación de los educandos, su educación y facilitar la continuidad de sus</w:t>
      </w:r>
      <w:r>
        <w:rPr>
          <w:rFonts w:ascii="Montserrat" w:hAnsi="Montserrat" w:cs="Proxima Nova"/>
          <w:color w:val="000000"/>
          <w:sz w:val="20"/>
          <w:szCs w:val="20"/>
        </w:rPr>
        <w:t xml:space="preserve"> </w:t>
      </w:r>
      <w:r w:rsidRPr="007A1C0E">
        <w:rPr>
          <w:rFonts w:ascii="Montserrat" w:hAnsi="Montserrat" w:cs="Proxima Nova"/>
          <w:color w:val="000000"/>
          <w:sz w:val="20"/>
          <w:szCs w:val="20"/>
        </w:rPr>
        <w:t>estudios en la educación obligatoria;</w:t>
      </w:r>
    </w:p>
    <w:p w14:paraId="00B4A6FE" w14:textId="27B5F2C6" w:rsidR="007A1C0E" w:rsidRPr="007A1C0E" w:rsidRDefault="007A1C0E" w:rsidP="007A1C0E">
      <w:pPr>
        <w:pStyle w:val="Prrafodelista"/>
        <w:numPr>
          <w:ilvl w:val="0"/>
          <w:numId w:val="27"/>
        </w:numPr>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capacidades, habilidades y estilos de aprendizaje, entre otras, y</w:t>
      </w:r>
    </w:p>
    <w:p w14:paraId="3FEA70DF" w14:textId="073390AA" w:rsidR="00CC65AD" w:rsidRDefault="007A1C0E" w:rsidP="00E42AB8">
      <w:pPr>
        <w:pStyle w:val="Prrafodelista"/>
        <w:numPr>
          <w:ilvl w:val="0"/>
          <w:numId w:val="27"/>
        </w:numPr>
        <w:spacing w:line="240" w:lineRule="auto"/>
        <w:jc w:val="both"/>
        <w:rPr>
          <w:rFonts w:ascii="Montserrat" w:hAnsi="Montserrat" w:cs="Proxima Nova"/>
          <w:color w:val="000000"/>
          <w:sz w:val="20"/>
          <w:szCs w:val="20"/>
        </w:rPr>
      </w:pPr>
      <w:r w:rsidRPr="007A1C0E">
        <w:rPr>
          <w:rFonts w:ascii="Montserrat" w:hAnsi="Montserrat" w:cs="Proxima Nova"/>
          <w:color w:val="000000"/>
          <w:sz w:val="20"/>
          <w:szCs w:val="20"/>
        </w:rPr>
        <w:t>Realizar los ajustes razonables en función de</w:t>
      </w:r>
      <w:r w:rsidRPr="007A1C0E">
        <w:t xml:space="preserve"> </w:t>
      </w:r>
      <w:r w:rsidRPr="007A1C0E">
        <w:rPr>
          <w:rFonts w:ascii="Montserrat" w:hAnsi="Montserrat" w:cs="Proxima Nova"/>
          <w:color w:val="000000"/>
          <w:sz w:val="20"/>
          <w:szCs w:val="20"/>
        </w:rPr>
        <w:t>en función de las necesidades de las personas y otorgar los</w:t>
      </w:r>
      <w:r>
        <w:rPr>
          <w:rFonts w:ascii="Montserrat" w:hAnsi="Montserrat" w:cs="Proxima Nova"/>
          <w:color w:val="000000"/>
          <w:sz w:val="20"/>
          <w:szCs w:val="20"/>
        </w:rPr>
        <w:t xml:space="preserve"> </w:t>
      </w:r>
      <w:r w:rsidRPr="007A1C0E">
        <w:rPr>
          <w:rFonts w:ascii="Montserrat" w:hAnsi="Montserrat" w:cs="Proxima Nova"/>
          <w:color w:val="000000"/>
          <w:sz w:val="20"/>
          <w:szCs w:val="20"/>
        </w:rPr>
        <w:t>apoyos necesarios para facilitar su formación.</w:t>
      </w:r>
    </w:p>
    <w:p w14:paraId="60416F5F" w14:textId="77777777" w:rsidR="00CC65AD" w:rsidRDefault="00CC65AD">
      <w:pPr>
        <w:rPr>
          <w:rFonts w:ascii="Montserrat" w:hAnsi="Montserrat" w:cs="Proxima Nova"/>
          <w:color w:val="000000"/>
          <w:sz w:val="20"/>
          <w:szCs w:val="20"/>
        </w:rPr>
      </w:pPr>
      <w:r>
        <w:rPr>
          <w:rFonts w:ascii="Montserrat" w:hAnsi="Montserrat" w:cs="Proxima Nova"/>
          <w:color w:val="000000"/>
          <w:sz w:val="20"/>
          <w:szCs w:val="20"/>
        </w:rPr>
        <w:br w:type="page"/>
      </w:r>
    </w:p>
    <w:p w14:paraId="498935C9" w14:textId="54405764" w:rsidR="00DA1A96" w:rsidRPr="00BA7A63" w:rsidRDefault="00134B59" w:rsidP="00BA7A63">
      <w:pPr>
        <w:pStyle w:val="Prrafodelista"/>
        <w:spacing w:line="276" w:lineRule="auto"/>
        <w:jc w:val="center"/>
        <w:rPr>
          <w:rFonts w:ascii="Montserrat" w:hAnsi="Montserrat" w:cs="Proxima Nova"/>
          <w:b/>
          <w:bCs/>
          <w:color w:val="000000"/>
          <w:sz w:val="20"/>
          <w:szCs w:val="20"/>
        </w:rPr>
      </w:pPr>
      <w:r w:rsidRPr="00BA7A63">
        <w:rPr>
          <w:rFonts w:ascii="Montserrat" w:hAnsi="Montserrat" w:cs="Proxima Nova"/>
          <w:b/>
          <w:bCs/>
          <w:color w:val="000000"/>
          <w:sz w:val="20"/>
          <w:szCs w:val="20"/>
        </w:rPr>
        <w:lastRenderedPageBreak/>
        <w:t>Observaciones finales sobre el tercer informe periódico de México del Comité de Protección de los Derechos de Todos los Trabajadores Migratorios y de sus Familiares (2017)</w:t>
      </w:r>
    </w:p>
    <w:p w14:paraId="4365755D" w14:textId="20337EC5" w:rsidR="00CC65AD" w:rsidRDefault="00CC65AD" w:rsidP="00BA7A63">
      <w:pPr>
        <w:pStyle w:val="Prrafodelista"/>
        <w:spacing w:line="276" w:lineRule="auto"/>
        <w:jc w:val="center"/>
        <w:rPr>
          <w:rFonts w:ascii="Montserrat" w:hAnsi="Montserrat" w:cs="Proxima Nova"/>
          <w:b/>
          <w:bCs/>
          <w:color w:val="000000"/>
          <w:sz w:val="20"/>
          <w:szCs w:val="20"/>
        </w:rPr>
      </w:pPr>
    </w:p>
    <w:p w14:paraId="7292FFB7" w14:textId="77777777" w:rsidR="00BA7A63" w:rsidRPr="00BA7A63" w:rsidRDefault="00BA7A63" w:rsidP="00BA7A63">
      <w:pPr>
        <w:pStyle w:val="Prrafodelista"/>
        <w:spacing w:line="276" w:lineRule="auto"/>
        <w:ind w:left="0"/>
        <w:jc w:val="center"/>
        <w:rPr>
          <w:rFonts w:ascii="Montserrat" w:hAnsi="Montserrat" w:cs="Proxima Nova"/>
          <w:b/>
          <w:bCs/>
          <w:color w:val="000000"/>
          <w:sz w:val="20"/>
          <w:szCs w:val="20"/>
        </w:rPr>
      </w:pPr>
    </w:p>
    <w:p w14:paraId="2FE1330B" w14:textId="1EAD1EC9" w:rsidR="00CC65AD" w:rsidRDefault="00CC65AD" w:rsidP="00BA7A63">
      <w:pPr>
        <w:pStyle w:val="Prrafodelista"/>
        <w:spacing w:line="276" w:lineRule="auto"/>
        <w:ind w:left="0"/>
        <w:jc w:val="both"/>
        <w:rPr>
          <w:rFonts w:ascii="Montserrat" w:hAnsi="Montserrat" w:cs="Proxima Nova"/>
          <w:color w:val="000000"/>
          <w:sz w:val="20"/>
          <w:szCs w:val="20"/>
        </w:rPr>
      </w:pPr>
      <w:r w:rsidRPr="00BA7A63">
        <w:rPr>
          <w:rFonts w:ascii="Montserrat" w:hAnsi="Montserrat" w:cs="Proxima Nova"/>
          <w:color w:val="000000"/>
          <w:sz w:val="20"/>
          <w:szCs w:val="20"/>
        </w:rPr>
        <w:t>52. […] se recomienda garantizar el acceso a la educación y otros servicios sociales a los hijos de mexicanos que retornan, sin perjuicio de su documentación o nacionalidad.</w:t>
      </w:r>
    </w:p>
    <w:p w14:paraId="7282D604" w14:textId="77777777" w:rsidR="00BA7A63" w:rsidRPr="00BA7A63" w:rsidRDefault="00BA7A63" w:rsidP="00BA7A63">
      <w:pPr>
        <w:pStyle w:val="Prrafodelista"/>
        <w:spacing w:line="276" w:lineRule="auto"/>
        <w:ind w:left="0"/>
        <w:jc w:val="both"/>
        <w:rPr>
          <w:rFonts w:ascii="Montserrat" w:hAnsi="Montserrat" w:cs="Proxima Nova"/>
          <w:color w:val="000000"/>
          <w:sz w:val="20"/>
          <w:szCs w:val="20"/>
        </w:rPr>
      </w:pPr>
    </w:p>
    <w:p w14:paraId="6D6FEA5C" w14:textId="77777777" w:rsidR="00CC65AD" w:rsidRPr="00BA7A63" w:rsidRDefault="00CC65AD" w:rsidP="00BA7A63">
      <w:pPr>
        <w:pStyle w:val="Prrafodelista"/>
        <w:spacing w:line="276" w:lineRule="auto"/>
        <w:ind w:left="0"/>
        <w:jc w:val="both"/>
        <w:rPr>
          <w:rFonts w:ascii="Montserrat" w:hAnsi="Montserrat" w:cs="Proxima Nova"/>
          <w:color w:val="000000"/>
          <w:sz w:val="20"/>
          <w:szCs w:val="20"/>
        </w:rPr>
      </w:pPr>
      <w:r w:rsidRPr="00BA7A63">
        <w:rPr>
          <w:rFonts w:ascii="Montserrat" w:hAnsi="Montserrat" w:cs="Proxima Nova"/>
          <w:color w:val="000000"/>
          <w:sz w:val="20"/>
          <w:szCs w:val="20"/>
        </w:rPr>
        <w:t>53. El Comité toma nota de los esfuerzos del Estado parte para eliminar las barreras administrativas para el acceso a la educación de la niñez migrante. También observa que muchos NNA migrantes sin documentos no acceden a los servicios de educación por discriminación o por temor a su detención y deportación.</w:t>
      </w:r>
    </w:p>
    <w:p w14:paraId="40FEBA08" w14:textId="6AB494CB" w:rsidR="00CC65AD" w:rsidRDefault="00CC65AD" w:rsidP="00BA7A63">
      <w:pPr>
        <w:spacing w:line="276" w:lineRule="auto"/>
        <w:jc w:val="both"/>
        <w:rPr>
          <w:rFonts w:ascii="Montserrat" w:hAnsi="Montserrat" w:cs="Proxima Nova"/>
          <w:color w:val="000000"/>
          <w:sz w:val="20"/>
          <w:szCs w:val="20"/>
        </w:rPr>
      </w:pPr>
    </w:p>
    <w:p w14:paraId="2CBD1C78" w14:textId="77777777" w:rsidR="00CC65AD" w:rsidRDefault="00CC65AD" w:rsidP="00BA7A63">
      <w:pPr>
        <w:spacing w:line="276" w:lineRule="auto"/>
        <w:rPr>
          <w:rFonts w:ascii="Montserrat" w:hAnsi="Montserrat" w:cs="Proxima Nova"/>
          <w:color w:val="000000"/>
          <w:sz w:val="20"/>
          <w:szCs w:val="20"/>
        </w:rPr>
      </w:pPr>
      <w:r>
        <w:rPr>
          <w:rFonts w:ascii="Montserrat" w:hAnsi="Montserrat" w:cs="Proxima Nova"/>
          <w:color w:val="000000"/>
          <w:sz w:val="20"/>
          <w:szCs w:val="20"/>
        </w:rPr>
        <w:br w:type="page"/>
      </w:r>
    </w:p>
    <w:p w14:paraId="7B649D70" w14:textId="1D5EABF3" w:rsidR="00DA1A96" w:rsidRDefault="00134B59" w:rsidP="00BA7A63">
      <w:pPr>
        <w:spacing w:line="276" w:lineRule="auto"/>
        <w:ind w:left="720"/>
        <w:jc w:val="center"/>
        <w:rPr>
          <w:rFonts w:ascii="Montserrat" w:hAnsi="Montserrat" w:cs="Proxima Nova"/>
          <w:b/>
          <w:bCs/>
          <w:color w:val="000000"/>
          <w:sz w:val="20"/>
          <w:szCs w:val="20"/>
          <w:lang w:val="es-ES"/>
        </w:rPr>
      </w:pPr>
      <w:r w:rsidRPr="00BA7A63">
        <w:rPr>
          <w:rFonts w:ascii="Montserrat" w:hAnsi="Montserrat" w:cs="Proxima Nova"/>
          <w:b/>
          <w:bCs/>
          <w:color w:val="000000"/>
          <w:sz w:val="20"/>
          <w:szCs w:val="20"/>
          <w:lang w:val="es-ES"/>
        </w:rPr>
        <w:lastRenderedPageBreak/>
        <w:t>Pacto Mundial sobre Migración</w:t>
      </w:r>
    </w:p>
    <w:p w14:paraId="53F75747" w14:textId="77777777" w:rsidR="003460D8" w:rsidRPr="00BA7A63" w:rsidRDefault="003460D8" w:rsidP="00BA7A63">
      <w:pPr>
        <w:spacing w:line="276" w:lineRule="auto"/>
        <w:ind w:left="720"/>
        <w:jc w:val="center"/>
        <w:rPr>
          <w:rFonts w:ascii="Montserrat" w:hAnsi="Montserrat" w:cs="Proxima Nova"/>
          <w:b/>
          <w:bCs/>
          <w:color w:val="000000"/>
          <w:sz w:val="20"/>
          <w:szCs w:val="20"/>
          <w:lang w:val="es-ES"/>
        </w:rPr>
      </w:pPr>
    </w:p>
    <w:p w14:paraId="74D72498" w14:textId="20E0A9D9" w:rsidR="00575673" w:rsidRPr="003460D8" w:rsidRDefault="00DC1CFA" w:rsidP="003460D8">
      <w:pPr>
        <w:spacing w:line="276" w:lineRule="auto"/>
        <w:rPr>
          <w:rFonts w:ascii="Montserrat" w:hAnsi="Montserrat" w:cs="Proxima Nova"/>
          <w:b/>
          <w:bCs/>
          <w:color w:val="000000"/>
          <w:sz w:val="20"/>
          <w:szCs w:val="20"/>
        </w:rPr>
      </w:pPr>
      <w:r w:rsidRPr="003460D8">
        <w:rPr>
          <w:rFonts w:ascii="Montserrat" w:hAnsi="Montserrat" w:cs="Proxima Nova"/>
          <w:b/>
          <w:bCs/>
          <w:color w:val="000000"/>
          <w:sz w:val="20"/>
          <w:szCs w:val="20"/>
        </w:rPr>
        <w:t xml:space="preserve">Objetivo 15: Proporcionar a los </w:t>
      </w:r>
      <w:proofErr w:type="gramStart"/>
      <w:r w:rsidRPr="003460D8">
        <w:rPr>
          <w:rFonts w:ascii="Montserrat" w:hAnsi="Montserrat" w:cs="Proxima Nova"/>
          <w:b/>
          <w:bCs/>
          <w:color w:val="000000"/>
          <w:sz w:val="20"/>
          <w:szCs w:val="20"/>
        </w:rPr>
        <w:t>migrantes acceso</w:t>
      </w:r>
      <w:proofErr w:type="gramEnd"/>
      <w:r w:rsidRPr="003460D8">
        <w:rPr>
          <w:rFonts w:ascii="Montserrat" w:hAnsi="Montserrat" w:cs="Proxima Nova"/>
          <w:b/>
          <w:bCs/>
          <w:color w:val="000000"/>
          <w:sz w:val="20"/>
          <w:szCs w:val="20"/>
        </w:rPr>
        <w:t xml:space="preserve"> a servicios básicos</w:t>
      </w:r>
    </w:p>
    <w:p w14:paraId="0A835084" w14:textId="133A7B1E" w:rsidR="00C80BED" w:rsidRDefault="00DC1CFA" w:rsidP="00DC1CFA">
      <w:pPr>
        <w:jc w:val="both"/>
        <w:rPr>
          <w:rFonts w:ascii="Montserrat" w:hAnsi="Montserrat" w:cs="Proxima Nova"/>
          <w:color w:val="000000"/>
          <w:sz w:val="20"/>
          <w:szCs w:val="20"/>
          <w:lang w:val="es-ES"/>
        </w:rPr>
      </w:pPr>
      <w:r w:rsidRPr="00DC1CFA">
        <w:rPr>
          <w:rFonts w:ascii="Montserrat" w:hAnsi="Montserrat" w:cs="Proxima Nova"/>
          <w:color w:val="000000"/>
          <w:sz w:val="20"/>
          <w:szCs w:val="20"/>
          <w:lang w:val="es-ES"/>
        </w:rPr>
        <w:t>f) Proporcionar una educación inclusiva y equitativa de calidad a los niños y jóvenes migrantes, y facilitar el acceso a oportunidades de aprendizaje durante toda la vida, por ejemplo, aumentando la capacidad de los sistemas educativos y facilitando el acceso sin discriminación al desarrollo de la primera infancia, la enseñanza académica, los programas de educación no académica para los menores que no puedan acceder al sistema académico, la formación profesional y en el empleo, y la formación técnica y lingüística, y fomentando las alianzas con todas las partes interesadas que puedan apoyar esta labor.</w:t>
      </w:r>
    </w:p>
    <w:p w14:paraId="2E9DD377" w14:textId="1E24D705" w:rsidR="00AE2856" w:rsidRDefault="00C80BED" w:rsidP="001161A7">
      <w:pPr>
        <w:rPr>
          <w:rFonts w:ascii="Montserrat" w:hAnsi="Montserrat" w:cs="Proxima Nova"/>
          <w:color w:val="000000"/>
          <w:sz w:val="20"/>
          <w:szCs w:val="20"/>
          <w:lang w:val="es-ES"/>
        </w:rPr>
      </w:pPr>
      <w:r>
        <w:rPr>
          <w:rFonts w:ascii="Montserrat" w:hAnsi="Montserrat" w:cs="Proxima Nova"/>
          <w:color w:val="000000"/>
          <w:sz w:val="20"/>
          <w:szCs w:val="20"/>
          <w:lang w:val="es-ES"/>
        </w:rPr>
        <w:br w:type="page"/>
      </w:r>
    </w:p>
    <w:p w14:paraId="0BB9068E" w14:textId="1027EF07" w:rsidR="00AE2856" w:rsidRPr="00AE2856" w:rsidRDefault="00AE2856" w:rsidP="00AE2856">
      <w:pPr>
        <w:spacing w:line="240" w:lineRule="auto"/>
        <w:jc w:val="center"/>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lastRenderedPageBreak/>
        <w:t>CONVENCIÓN INTERAMERICANA CONTRA TODA FORMA DE DISCRIMINACIÓN E INTOLERANCIA</w:t>
      </w:r>
    </w:p>
    <w:p w14:paraId="4A5FD0D8" w14:textId="36441D35" w:rsidR="00AE2856" w:rsidRDefault="00AE2856" w:rsidP="00AE2856">
      <w:pPr>
        <w:spacing w:line="240" w:lineRule="auto"/>
        <w:jc w:val="center"/>
        <w:rPr>
          <w:rFonts w:ascii="Montserrat" w:hAnsi="Montserrat" w:cs="Proxima Nova"/>
          <w:color w:val="000000"/>
          <w:sz w:val="20"/>
          <w:szCs w:val="20"/>
          <w:lang w:val="es-ES"/>
        </w:rPr>
      </w:pPr>
      <w:r>
        <w:rPr>
          <w:rFonts w:ascii="Montserrat" w:hAnsi="Montserrat" w:cs="Proxima Nova"/>
          <w:color w:val="000000"/>
          <w:sz w:val="20"/>
          <w:szCs w:val="20"/>
          <w:lang w:val="es-ES"/>
        </w:rPr>
        <w:t xml:space="preserve">México firma </w:t>
      </w:r>
      <w:r w:rsidR="007668F0" w:rsidRPr="007668F0">
        <w:rPr>
          <w:rFonts w:ascii="Montserrat" w:hAnsi="Montserrat" w:cs="Proxima Nova"/>
          <w:color w:val="000000"/>
          <w:sz w:val="20"/>
          <w:szCs w:val="20"/>
          <w:lang w:val="es-ES"/>
        </w:rPr>
        <w:t>11/13/18</w:t>
      </w:r>
    </w:p>
    <w:p w14:paraId="6E2144BB" w14:textId="77777777" w:rsidR="007668F0" w:rsidRDefault="007668F0" w:rsidP="00AE2856">
      <w:pPr>
        <w:spacing w:line="240" w:lineRule="auto"/>
        <w:jc w:val="center"/>
        <w:rPr>
          <w:rFonts w:ascii="Montserrat" w:hAnsi="Montserrat" w:cs="Proxima Nova"/>
          <w:color w:val="000000"/>
          <w:sz w:val="20"/>
          <w:szCs w:val="20"/>
          <w:lang w:val="es-ES"/>
        </w:rPr>
      </w:pPr>
    </w:p>
    <w:p w14:paraId="360A0CC5" w14:textId="543D2FCE" w:rsidR="00AE2856" w:rsidRPr="00AE2856" w:rsidRDefault="00AE2856" w:rsidP="00AE2856">
      <w:pPr>
        <w:spacing w:line="240" w:lineRule="auto"/>
        <w:jc w:val="center"/>
        <w:rPr>
          <w:rFonts w:ascii="Montserrat" w:hAnsi="Montserrat" w:cs="Proxima Nova"/>
          <w:color w:val="000000"/>
          <w:sz w:val="20"/>
          <w:szCs w:val="20"/>
          <w:lang w:val="es-ES"/>
        </w:rPr>
      </w:pPr>
      <w:r w:rsidRPr="00AE2856">
        <w:rPr>
          <w:rFonts w:ascii="Montserrat" w:hAnsi="Montserrat" w:cs="Proxima Nova"/>
          <w:color w:val="000000"/>
          <w:sz w:val="20"/>
          <w:szCs w:val="20"/>
          <w:lang w:val="es-ES"/>
        </w:rPr>
        <w:t>CAPÍTULO I</w:t>
      </w:r>
    </w:p>
    <w:p w14:paraId="3A98AE38" w14:textId="77777777" w:rsidR="00AE2856" w:rsidRPr="00AE2856" w:rsidRDefault="00AE2856" w:rsidP="00AE2856">
      <w:pPr>
        <w:spacing w:line="240" w:lineRule="auto"/>
        <w:jc w:val="center"/>
        <w:rPr>
          <w:rFonts w:ascii="Montserrat" w:hAnsi="Montserrat" w:cs="Proxima Nova"/>
          <w:color w:val="000000"/>
          <w:sz w:val="20"/>
          <w:szCs w:val="20"/>
          <w:lang w:val="es-ES"/>
        </w:rPr>
      </w:pPr>
      <w:r w:rsidRPr="00AE2856">
        <w:rPr>
          <w:rFonts w:ascii="Montserrat" w:hAnsi="Montserrat" w:cs="Proxima Nova"/>
          <w:color w:val="000000"/>
          <w:sz w:val="20"/>
          <w:szCs w:val="20"/>
          <w:lang w:val="es-ES"/>
        </w:rPr>
        <w:t>Definiciones</w:t>
      </w:r>
    </w:p>
    <w:p w14:paraId="0E606D38"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5FD300F1" w14:textId="0F8BF12E"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1</w:t>
      </w:r>
    </w:p>
    <w:p w14:paraId="48C3D4C1" w14:textId="4209DDBA"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Para los efectos de esta Convención:</w:t>
      </w:r>
    </w:p>
    <w:p w14:paraId="0B85C279" w14:textId="1AFF4B0C"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 xml:space="preserve">1. Discriminación es cualquier distinción, exclusión, restricción o preferencia, en cualquier ámbito público o privado, que tenga el objetivo o el efecto de anular o limitar el reconocimiento, goce o ejercicio, en condiciones de igualdad, de uno o más derechos humanos o libertades fundamentales consagrados en los instrumentos internacionales aplicables a los </w:t>
      </w:r>
      <w:proofErr w:type="gramStart"/>
      <w:r w:rsidRPr="00AE2856">
        <w:rPr>
          <w:rFonts w:ascii="Montserrat" w:hAnsi="Montserrat" w:cs="Proxima Nova"/>
          <w:color w:val="000000"/>
          <w:sz w:val="20"/>
          <w:szCs w:val="20"/>
          <w:lang w:val="es-ES"/>
        </w:rPr>
        <w:t>Estados Partes</w:t>
      </w:r>
      <w:proofErr w:type="gramEnd"/>
      <w:r w:rsidRPr="00AE2856">
        <w:rPr>
          <w:rFonts w:ascii="Montserrat" w:hAnsi="Montserrat" w:cs="Proxima Nova"/>
          <w:color w:val="000000"/>
          <w:sz w:val="20"/>
          <w:szCs w:val="20"/>
          <w:lang w:val="es-ES"/>
        </w:rPr>
        <w:t>.</w:t>
      </w:r>
    </w:p>
    <w:p w14:paraId="165302CA" w14:textId="2196386C"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La discriminación puede estar basada en motivos de nacionalidad, edad, sexo, orientación sexual, identidad y expresión de género, idioma, religión, identidad cultural, opiniones políticas o de cualquier otra naturaleza, origen social, posición socioeconómica, nivel de educación, condición migratoria, de refugiado, repatriado, apátrida o desplazado interno, discapacidad, característica genética, condición de salud mental o física, incluyendo infectocontagiosa, psíquica incapacitante o cualquier otra.</w:t>
      </w:r>
    </w:p>
    <w:p w14:paraId="27BC398B" w14:textId="5EC408E6"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2. Discriminación indirecta es la que se produce, en la esfera pública o privada, cuando una disposición, un criterio o una práctica, aparentemente neutro es susceptible de implicar una desventaja particular para las personas que pertenecen a un grupo específico, o los pone en desventaja, a menos que dicha disposición, criterio o práctica tenga un objetivo o justificación razonable y legítimo a la luz del derecho internacional de los derechos humanos.</w:t>
      </w:r>
    </w:p>
    <w:p w14:paraId="25A03092" w14:textId="495B9E6B"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3. Discriminación múltiple o agravada es cualquier preferencia, distinción, exclusión o restricción basada, de forma concomitante, en dos o más de los motivos mencionados en el artículo 1.1 u otros reconocidos en instrumentos internacionales que tenga por objetivo o efecto anular o limitar, el reconocimiento, goce o ejercicio, en condiciones de igualdad, de uno o más derechos humanos y libertades fundamentales consagrados en los instrumentos internacionales aplicables a los Estados Partes, en cualquier ámbito de la vida pública o privada.</w:t>
      </w:r>
    </w:p>
    <w:p w14:paraId="3BCED4B9" w14:textId="5AD955F9"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4. No constituyen discriminación las medidas especiales o acciones afirmativas adoptadas para garantizar en condiciones de igualdad, el goce o ejercicio de uno o más derechos humanos y libertades fundamentales de grupos que así lo requieran, siempre que tales medidas no impliquen el mantenimiento de derechos separados para grupos distintos y que no se perpetúen después de alcanzados sus objetivos.</w:t>
      </w:r>
    </w:p>
    <w:p w14:paraId="08C38C69" w14:textId="77777777"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5. Intolerancia es el acto o conjunto de actos o manifestaciones que expresan el irrespeto, rechazo o desprecio de la dignidad, características, convicciones u opiniones de los seres humanos por ser diferentes o contrarias. Puede manifestarse como marginación y exclusión de la participación en cualquier ámbito de la vida pública o privada de grupos en condiciones de vulnerabilidad o como violencia contra ellos.</w:t>
      </w:r>
    </w:p>
    <w:p w14:paraId="50EE4B65"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60CF44D2" w14:textId="77777777" w:rsidR="00AE2856" w:rsidRPr="00AE2856" w:rsidRDefault="00AE2856" w:rsidP="00AE2856">
      <w:pPr>
        <w:spacing w:line="240" w:lineRule="auto"/>
        <w:jc w:val="center"/>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CAPÍTULO II</w:t>
      </w:r>
    </w:p>
    <w:p w14:paraId="0A90120C" w14:textId="77777777" w:rsidR="00AE2856" w:rsidRPr="00AE2856" w:rsidRDefault="00AE2856" w:rsidP="00AE2856">
      <w:pPr>
        <w:spacing w:line="240" w:lineRule="auto"/>
        <w:jc w:val="center"/>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lastRenderedPageBreak/>
        <w:t>Derechos protegidos</w:t>
      </w:r>
    </w:p>
    <w:p w14:paraId="5410FD19"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2ACA7E67" w14:textId="77777777"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2</w:t>
      </w:r>
    </w:p>
    <w:p w14:paraId="3CE65A4F" w14:textId="77777777"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Todo ser humano es igual ante la ley y tiene derecho a igual protección contra toda forma de discriminación e intolerancia en cualquier ámbito de la vida pública o privada.</w:t>
      </w:r>
    </w:p>
    <w:p w14:paraId="6C236BAD"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21E143E3" w14:textId="15F6AD25"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3</w:t>
      </w:r>
    </w:p>
    <w:p w14:paraId="59F63108" w14:textId="77777777"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 xml:space="preserve">Todo ser humano tiene derecho al reconocimiento, goce, ejercicio y protección, en condiciones de igualdad, de todos los derechos humanos y libertades fundamentales consagrados en sus leyes nacionales y en los instrumentos internacionales aplicables a los </w:t>
      </w:r>
      <w:proofErr w:type="gramStart"/>
      <w:r w:rsidRPr="00AE2856">
        <w:rPr>
          <w:rFonts w:ascii="Montserrat" w:hAnsi="Montserrat" w:cs="Proxima Nova"/>
          <w:color w:val="000000"/>
          <w:sz w:val="20"/>
          <w:szCs w:val="20"/>
          <w:lang w:val="es-ES"/>
        </w:rPr>
        <w:t>Estados Partes</w:t>
      </w:r>
      <w:proofErr w:type="gramEnd"/>
      <w:r w:rsidRPr="00AE2856">
        <w:rPr>
          <w:rFonts w:ascii="Montserrat" w:hAnsi="Montserrat" w:cs="Proxima Nova"/>
          <w:color w:val="000000"/>
          <w:sz w:val="20"/>
          <w:szCs w:val="20"/>
          <w:lang w:val="es-ES"/>
        </w:rPr>
        <w:t>, tanto a nivel individual como colectivo.</w:t>
      </w:r>
    </w:p>
    <w:p w14:paraId="54C3EA61" w14:textId="77777777" w:rsidR="00AE2856" w:rsidRPr="00AE2856" w:rsidRDefault="00AE2856" w:rsidP="00AE2856">
      <w:pPr>
        <w:spacing w:line="240" w:lineRule="auto"/>
        <w:jc w:val="center"/>
        <w:rPr>
          <w:rFonts w:ascii="Montserrat" w:hAnsi="Montserrat" w:cs="Proxima Nova"/>
          <w:color w:val="000000"/>
          <w:sz w:val="20"/>
          <w:szCs w:val="20"/>
          <w:lang w:val="es-ES"/>
        </w:rPr>
      </w:pPr>
    </w:p>
    <w:p w14:paraId="7B036958" w14:textId="77777777" w:rsidR="00AE2856" w:rsidRPr="00AE2856" w:rsidRDefault="00AE2856" w:rsidP="00AE2856">
      <w:pPr>
        <w:spacing w:line="240" w:lineRule="auto"/>
        <w:jc w:val="center"/>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CAPÍTULO III</w:t>
      </w:r>
    </w:p>
    <w:p w14:paraId="4CED5A91" w14:textId="77777777" w:rsidR="00AE2856" w:rsidRPr="00AE2856" w:rsidRDefault="00AE2856" w:rsidP="00AE2856">
      <w:pPr>
        <w:spacing w:line="240" w:lineRule="auto"/>
        <w:jc w:val="center"/>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Deberes del Estado</w:t>
      </w:r>
    </w:p>
    <w:p w14:paraId="48B8416B"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605B3DF3" w14:textId="335D25B4"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4</w:t>
      </w:r>
    </w:p>
    <w:p w14:paraId="52EBC75F" w14:textId="177C4C40"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Los Estados se comprometen a prevenir, eliminar, prohibir y sancionar, de acuerdo con sus normas constitucionales y con las disposiciones de esta Convención, todos los actos y manifestaciones de discriminación e intolerancia, incluyendo:</w:t>
      </w:r>
    </w:p>
    <w:p w14:paraId="202E20A3" w14:textId="1685EF45"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i. El apoyo privado o público a actividades discriminatorias o que promuevan la intolerancia, incluido su financiamiento.</w:t>
      </w:r>
    </w:p>
    <w:p w14:paraId="24A6C377" w14:textId="77777777"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ii</w:t>
      </w:r>
      <w:proofErr w:type="spellEnd"/>
      <w:r w:rsidRPr="00AE2856">
        <w:rPr>
          <w:rFonts w:ascii="Montserrat" w:hAnsi="Montserrat" w:cs="Proxima Nova"/>
          <w:color w:val="000000"/>
          <w:sz w:val="20"/>
          <w:szCs w:val="20"/>
          <w:lang w:val="es-ES"/>
        </w:rPr>
        <w:t>. La publicación, circulación o diseminación, por cualquier forma y/o medio de comunicación, incluida la Internet, de cualquier material que:</w:t>
      </w:r>
    </w:p>
    <w:p w14:paraId="6240D2CD" w14:textId="2B38F080" w:rsidR="00AE2856" w:rsidRPr="00AE2856" w:rsidRDefault="00AE2856" w:rsidP="00AE2856">
      <w:pPr>
        <w:spacing w:line="240" w:lineRule="auto"/>
        <w:ind w:left="708"/>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a) defienda, promueva o incite al odio, la discriminación y la intolerancia;</w:t>
      </w:r>
    </w:p>
    <w:p w14:paraId="1FDDF6DB" w14:textId="426F2E73" w:rsidR="00AE2856" w:rsidRPr="00AE2856" w:rsidRDefault="00AE2856" w:rsidP="00AE2856">
      <w:pPr>
        <w:spacing w:line="240" w:lineRule="auto"/>
        <w:ind w:left="708"/>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b) apruebe, justifique o defienda actos que constituyan o hayan constituido genocidio o crímenes de lesa humanidad, según se definen en el derecho internacional, o promueva o incite a la realización de tales actos.</w:t>
      </w:r>
    </w:p>
    <w:p w14:paraId="2EA06F3F" w14:textId="3E55C459"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iii</w:t>
      </w:r>
      <w:proofErr w:type="spellEnd"/>
      <w:r w:rsidRPr="00AE2856">
        <w:rPr>
          <w:rFonts w:ascii="Montserrat" w:hAnsi="Montserrat" w:cs="Proxima Nova"/>
          <w:color w:val="000000"/>
          <w:sz w:val="20"/>
          <w:szCs w:val="20"/>
          <w:lang w:val="es-ES"/>
        </w:rPr>
        <w:t>. La violencia motivada por cualquiera de los criterios enunciados en el artículo 1.1.</w:t>
      </w:r>
    </w:p>
    <w:p w14:paraId="1F758243" w14:textId="0659963D"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iv</w:t>
      </w:r>
      <w:proofErr w:type="spellEnd"/>
      <w:r w:rsidRPr="00AE2856">
        <w:rPr>
          <w:rFonts w:ascii="Montserrat" w:hAnsi="Montserrat" w:cs="Proxima Nova"/>
          <w:color w:val="000000"/>
          <w:sz w:val="20"/>
          <w:szCs w:val="20"/>
          <w:lang w:val="es-ES"/>
        </w:rPr>
        <w:t>. Actos delictivos en los que intencionalmente se elige la propiedad de la víctima debido a cualquiera de los criterios enunciados en el artículo 1.1.</w:t>
      </w:r>
    </w:p>
    <w:p w14:paraId="487433A9" w14:textId="7B5A6A9D"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v. Cualquier acción represiva fundamentada en cualquiera de los criterios enunciados en el artículo 1.1, en vez de basarse en el comportamiento de un individuo o en información objetiva que lo identifique como una persona involucrada en actividades delictivas.</w:t>
      </w:r>
    </w:p>
    <w:p w14:paraId="5E681DBE" w14:textId="05DD7BB2"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vi. La restricción, de manera irracional o indebida, del ejercicio de los derechos individuales de propiedad, administración y disposición de bienes de cualquier tipo en función de cualquiera de los criterios enunciados en el artículo 1.1.</w:t>
      </w:r>
    </w:p>
    <w:p w14:paraId="3B2E42D6" w14:textId="1CDF1DD4"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vii</w:t>
      </w:r>
      <w:proofErr w:type="spellEnd"/>
      <w:r w:rsidRPr="00AE2856">
        <w:rPr>
          <w:rFonts w:ascii="Montserrat" w:hAnsi="Montserrat" w:cs="Proxima Nova"/>
          <w:color w:val="000000"/>
          <w:sz w:val="20"/>
          <w:szCs w:val="20"/>
          <w:lang w:val="es-ES"/>
        </w:rPr>
        <w:t>. Cualquier distinción, exclusión, restricción o preferencia aplicada a las personas con base en su condición de víctima de discriminación múltiple o agravada, cuyo objetivo o resultado sea anular o menoscabar el reconocimiento, goce o ejercicio de derechos y libertades fundamentales, así como su protección, en igualdad de condiciones.</w:t>
      </w:r>
    </w:p>
    <w:p w14:paraId="0298C8D6" w14:textId="36881067"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lastRenderedPageBreak/>
        <w:t>viii</w:t>
      </w:r>
      <w:proofErr w:type="spellEnd"/>
      <w:r w:rsidRPr="00AE2856">
        <w:rPr>
          <w:rFonts w:ascii="Montserrat" w:hAnsi="Montserrat" w:cs="Proxima Nova"/>
          <w:color w:val="000000"/>
          <w:sz w:val="20"/>
          <w:szCs w:val="20"/>
          <w:lang w:val="es-ES"/>
        </w:rPr>
        <w:t>. Cualquier restricción discriminatoria del goce de los derechos humanos consagrados en los instrumentos internacionales y regionales aplicables y en la jurisprudencia de las cortes internacionales y regionales de derechos humanos, en especial los aplicables a las minorías o grupos en condiciones de vulnerabilidad y sujetos a discriminación.</w:t>
      </w:r>
    </w:p>
    <w:p w14:paraId="2F72B527" w14:textId="1CEA16B6"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ix</w:t>
      </w:r>
      <w:proofErr w:type="spellEnd"/>
      <w:r w:rsidRPr="00AE2856">
        <w:rPr>
          <w:rFonts w:ascii="Montserrat" w:hAnsi="Montserrat" w:cs="Proxima Nova"/>
          <w:color w:val="000000"/>
          <w:sz w:val="20"/>
          <w:szCs w:val="20"/>
          <w:lang w:val="es-ES"/>
        </w:rPr>
        <w:t>. Cualquier restricción o limitación al uso del idioma, tradiciones, costumbres y cultura de las personas, en actividades públicas o privadas.</w:t>
      </w:r>
    </w:p>
    <w:p w14:paraId="338D3E8C" w14:textId="5B760F0B"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x. La elaboración y la utilización de contenidos, métodos o herramientas pedagógicos que reproduzcan estereotipos o preconceptos en función de alguno de los criterios enunciados en el artículo 1.1 de esta Convención.</w:t>
      </w:r>
    </w:p>
    <w:p w14:paraId="7A87A562" w14:textId="5B2C0B69"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xi. La denegación al acceso a la educación pública o privada, así como a becas de estudio o programas de financiamiento de la educación, en función de alguno de los criterios enunciados en el artículo 1.1 de esta Convención.</w:t>
      </w:r>
    </w:p>
    <w:p w14:paraId="032FBFE7" w14:textId="43BEA2FF"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xii</w:t>
      </w:r>
      <w:proofErr w:type="spellEnd"/>
      <w:r w:rsidRPr="00AE2856">
        <w:rPr>
          <w:rFonts w:ascii="Montserrat" w:hAnsi="Montserrat" w:cs="Proxima Nova"/>
          <w:color w:val="000000"/>
          <w:sz w:val="20"/>
          <w:szCs w:val="20"/>
          <w:lang w:val="es-ES"/>
        </w:rPr>
        <w:t>. La denegación del acceso a cualquiera de los derechos sociales, económicos y culturales, en función de alguno de los criterios enunciados en el artículo 1.1 de esta Convención.</w:t>
      </w:r>
    </w:p>
    <w:p w14:paraId="4182077F" w14:textId="037FE10A"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xiii</w:t>
      </w:r>
      <w:proofErr w:type="spellEnd"/>
      <w:r w:rsidRPr="00AE2856">
        <w:rPr>
          <w:rFonts w:ascii="Montserrat" w:hAnsi="Montserrat" w:cs="Proxima Nova"/>
          <w:color w:val="000000"/>
          <w:sz w:val="20"/>
          <w:szCs w:val="20"/>
          <w:lang w:val="es-ES"/>
        </w:rPr>
        <w:t>. La realización de investigaciones o la aplicación de los resultados de investigaciones sobre el genoma humano, en particular en los campos de la biología, la genética y la medicina, destinadas a la selección de personas o a la clonación de seres humanos, que prevalezcan sobre el respeto a los derechos humanos, las libertades fundamentales y la dignidad humana, generando cualquier forma de discriminación basada en las características genéticas.</w:t>
      </w:r>
    </w:p>
    <w:p w14:paraId="59557A25" w14:textId="5BE8EC49"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xiv</w:t>
      </w:r>
      <w:proofErr w:type="spellEnd"/>
      <w:r w:rsidRPr="00AE2856">
        <w:rPr>
          <w:rFonts w:ascii="Montserrat" w:hAnsi="Montserrat" w:cs="Proxima Nova"/>
          <w:color w:val="000000"/>
          <w:sz w:val="20"/>
          <w:szCs w:val="20"/>
          <w:lang w:val="es-ES"/>
        </w:rPr>
        <w:t>. La restricción o limitación basada en algunos de los criterios enunciados en el artículo 1.1 de esta Convención, del derecho de todas las personas a acceder o usar sosteniblemente el agua, los recursos naturales, los ecosistemas, la biodiversidad y los servicios ecológicos que forman parte del patrimonio natural de cada Estado, protegido por los instrumentos internacionales pertinentes y por su propia legislación nacional.</w:t>
      </w:r>
    </w:p>
    <w:p w14:paraId="3F3BC66B" w14:textId="77777777" w:rsidR="00AE2856" w:rsidRPr="00AE2856" w:rsidRDefault="00AE2856" w:rsidP="00AE2856">
      <w:pPr>
        <w:spacing w:line="240" w:lineRule="auto"/>
        <w:jc w:val="both"/>
        <w:rPr>
          <w:rFonts w:ascii="Montserrat" w:hAnsi="Montserrat" w:cs="Proxima Nova"/>
          <w:color w:val="000000"/>
          <w:sz w:val="20"/>
          <w:szCs w:val="20"/>
          <w:lang w:val="es-ES"/>
        </w:rPr>
      </w:pPr>
      <w:proofErr w:type="spellStart"/>
      <w:r w:rsidRPr="00AE2856">
        <w:rPr>
          <w:rFonts w:ascii="Montserrat" w:hAnsi="Montserrat" w:cs="Proxima Nova"/>
          <w:color w:val="000000"/>
          <w:sz w:val="20"/>
          <w:szCs w:val="20"/>
          <w:lang w:val="es-ES"/>
        </w:rPr>
        <w:t>xv</w:t>
      </w:r>
      <w:proofErr w:type="spellEnd"/>
      <w:r w:rsidRPr="00AE2856">
        <w:rPr>
          <w:rFonts w:ascii="Montserrat" w:hAnsi="Montserrat" w:cs="Proxima Nova"/>
          <w:color w:val="000000"/>
          <w:sz w:val="20"/>
          <w:szCs w:val="20"/>
          <w:lang w:val="es-ES"/>
        </w:rPr>
        <w:t>. La restricción del ingreso a lugares públicos o privados con acceso al público por las causales recogidas en el artículo 1.1 de la presente Convención.</w:t>
      </w:r>
    </w:p>
    <w:p w14:paraId="7337BCB4"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4417590A" w14:textId="11BD9A71"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5</w:t>
      </w:r>
    </w:p>
    <w:p w14:paraId="4EBFB8E3" w14:textId="77777777"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 xml:space="preserve">Los </w:t>
      </w:r>
      <w:proofErr w:type="gramStart"/>
      <w:r w:rsidRPr="00AE2856">
        <w:rPr>
          <w:rFonts w:ascii="Montserrat" w:hAnsi="Montserrat" w:cs="Proxima Nova"/>
          <w:color w:val="000000"/>
          <w:sz w:val="20"/>
          <w:szCs w:val="20"/>
          <w:lang w:val="es-ES"/>
        </w:rPr>
        <w:t>Estados Partes</w:t>
      </w:r>
      <w:proofErr w:type="gramEnd"/>
      <w:r w:rsidRPr="00AE2856">
        <w:rPr>
          <w:rFonts w:ascii="Montserrat" w:hAnsi="Montserrat" w:cs="Proxima Nova"/>
          <w:color w:val="000000"/>
          <w:sz w:val="20"/>
          <w:szCs w:val="20"/>
          <w:lang w:val="es-ES"/>
        </w:rPr>
        <w:t xml:space="preserve"> se comprometen a adoptar las políticas especiales y acciones afirmativas para garantizar el goce o ejercicio de los derechos y libertades fundamentales de personas o grupos que sean sujetos de discriminación o intolerancia con el objetivo de promover condiciones equitativas de igualdad de oportunidades, inclusión y progreso para estas personas o grupos. Tales medidas o políticas no serán consideradas discriminatorias ni incompatibles con el objeto o intención de esta Convención, no deberán conducir al mantenimiento de derechos separados para grupos distintos, y no deberán perpetuarse más allá de un período razonable o después de alcanzado su objetivo.</w:t>
      </w:r>
    </w:p>
    <w:p w14:paraId="2C24B7A7"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6464B825" w14:textId="31DAA670"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6</w:t>
      </w:r>
    </w:p>
    <w:p w14:paraId="06F95EC7" w14:textId="77777777" w:rsidR="00AE2856" w:rsidRPr="00AE2856"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 xml:space="preserve">Los </w:t>
      </w:r>
      <w:proofErr w:type="gramStart"/>
      <w:r w:rsidRPr="00AE2856">
        <w:rPr>
          <w:rFonts w:ascii="Montserrat" w:hAnsi="Montserrat" w:cs="Proxima Nova"/>
          <w:color w:val="000000"/>
          <w:sz w:val="20"/>
          <w:szCs w:val="20"/>
          <w:lang w:val="es-ES"/>
        </w:rPr>
        <w:t>Estados Partes</w:t>
      </w:r>
      <w:proofErr w:type="gramEnd"/>
      <w:r w:rsidRPr="00AE2856">
        <w:rPr>
          <w:rFonts w:ascii="Montserrat" w:hAnsi="Montserrat" w:cs="Proxima Nova"/>
          <w:color w:val="000000"/>
          <w:sz w:val="20"/>
          <w:szCs w:val="20"/>
          <w:lang w:val="es-ES"/>
        </w:rPr>
        <w:t xml:space="preserve"> se comprometen a formular y aplicar políticas que tengan por objetivo el trato equitativo y la generación de igualdad de oportunidades para todas las personas, de conformidad con el alcance de esta Convención, entre ellas, políticas de tipo educativo, medidas de carácter laboral o social, o de cualquier otra índole de promoción, y la difusión de la legislación sobre la materia por todos los medios posibles, incluida cualquier forma y medio de comunicación masiva e Internet.</w:t>
      </w:r>
    </w:p>
    <w:p w14:paraId="27B5AB05" w14:textId="77777777" w:rsidR="00AE2856" w:rsidRPr="00AE2856" w:rsidRDefault="00AE2856" w:rsidP="00AE2856">
      <w:pPr>
        <w:spacing w:line="240" w:lineRule="auto"/>
        <w:jc w:val="both"/>
        <w:rPr>
          <w:rFonts w:ascii="Montserrat" w:hAnsi="Montserrat" w:cs="Proxima Nova"/>
          <w:color w:val="000000"/>
          <w:sz w:val="20"/>
          <w:szCs w:val="20"/>
          <w:lang w:val="es-ES"/>
        </w:rPr>
      </w:pPr>
    </w:p>
    <w:p w14:paraId="5583B8A4" w14:textId="2C2FD1CF" w:rsidR="00AE2856" w:rsidRPr="00AE2856" w:rsidRDefault="00AE2856" w:rsidP="00AE2856">
      <w:pPr>
        <w:spacing w:line="240" w:lineRule="auto"/>
        <w:jc w:val="both"/>
        <w:rPr>
          <w:rFonts w:ascii="Montserrat" w:hAnsi="Montserrat" w:cs="Proxima Nova"/>
          <w:b/>
          <w:bCs/>
          <w:color w:val="000000"/>
          <w:sz w:val="20"/>
          <w:szCs w:val="20"/>
          <w:lang w:val="es-ES"/>
        </w:rPr>
      </w:pPr>
      <w:r w:rsidRPr="00AE2856">
        <w:rPr>
          <w:rFonts w:ascii="Montserrat" w:hAnsi="Montserrat" w:cs="Proxima Nova"/>
          <w:b/>
          <w:bCs/>
          <w:color w:val="000000"/>
          <w:sz w:val="20"/>
          <w:szCs w:val="20"/>
          <w:lang w:val="es-ES"/>
        </w:rPr>
        <w:t>Artículo 7</w:t>
      </w:r>
    </w:p>
    <w:p w14:paraId="26E71D93" w14:textId="394F5C7F" w:rsidR="00C80BED" w:rsidRDefault="00AE2856" w:rsidP="00AE2856">
      <w:pPr>
        <w:spacing w:line="240" w:lineRule="auto"/>
        <w:jc w:val="both"/>
        <w:rPr>
          <w:rFonts w:ascii="Montserrat" w:hAnsi="Montserrat" w:cs="Proxima Nova"/>
          <w:color w:val="000000"/>
          <w:sz w:val="20"/>
          <w:szCs w:val="20"/>
          <w:lang w:val="es-ES"/>
        </w:rPr>
      </w:pPr>
      <w:r w:rsidRPr="00AE2856">
        <w:rPr>
          <w:rFonts w:ascii="Montserrat" w:hAnsi="Montserrat" w:cs="Proxima Nova"/>
          <w:color w:val="000000"/>
          <w:sz w:val="20"/>
          <w:szCs w:val="20"/>
          <w:lang w:val="es-ES"/>
        </w:rPr>
        <w:t>Los Estados Partes se comprometen a adoptar la legislación que defina y prohíba claramente la discriminación y la intolerancia, aplicable a todas las autoridades públicas, así como a todas las personas naturales o físicas, y jurídicas, tanto en el sector público como privado, en especial en las áreas de empleo, participación en organizaciones profesionales, educación, capacitación, vivienda, salud, protección social, ejercicio de la actividad económica, acceso a los servicios públicos, entre otros; y a derogar o modificar toda legislación que constituya o dé lugar a discriminación e intolerancia.</w:t>
      </w:r>
    </w:p>
    <w:p w14:paraId="2EF57B57" w14:textId="3C78450C" w:rsidR="003460D8" w:rsidRDefault="003460D8" w:rsidP="00DC1CFA">
      <w:pPr>
        <w:jc w:val="both"/>
        <w:rPr>
          <w:rFonts w:ascii="Montserrat" w:hAnsi="Montserrat" w:cs="Proxima Nova"/>
          <w:color w:val="000000"/>
          <w:sz w:val="20"/>
          <w:szCs w:val="20"/>
          <w:lang w:val="es-ES"/>
        </w:rPr>
      </w:pPr>
    </w:p>
    <w:p w14:paraId="6CFDA31D" w14:textId="77777777" w:rsidR="003460D8" w:rsidRDefault="003460D8">
      <w:pPr>
        <w:rPr>
          <w:rFonts w:ascii="Montserrat" w:hAnsi="Montserrat" w:cs="Proxima Nova"/>
          <w:color w:val="000000"/>
          <w:sz w:val="20"/>
          <w:szCs w:val="20"/>
          <w:lang w:val="es-ES"/>
        </w:rPr>
      </w:pPr>
      <w:r>
        <w:rPr>
          <w:rFonts w:ascii="Montserrat" w:hAnsi="Montserrat" w:cs="Proxima Nova"/>
          <w:color w:val="000000"/>
          <w:sz w:val="20"/>
          <w:szCs w:val="20"/>
          <w:lang w:val="es-ES"/>
        </w:rPr>
        <w:br w:type="page"/>
      </w:r>
    </w:p>
    <w:p w14:paraId="0831FDC0" w14:textId="611BDC77" w:rsidR="001161A7" w:rsidRPr="001161A7" w:rsidRDefault="001161A7" w:rsidP="001161A7">
      <w:pPr>
        <w:jc w:val="center"/>
        <w:rPr>
          <w:rFonts w:ascii="Montserrat" w:hAnsi="Montserrat" w:cs="Proxima Nova"/>
          <w:b/>
          <w:bCs/>
          <w:color w:val="000000"/>
          <w:sz w:val="20"/>
          <w:szCs w:val="20"/>
          <w:lang w:val="es-ES"/>
        </w:rPr>
      </w:pPr>
      <w:r w:rsidRPr="001161A7">
        <w:rPr>
          <w:rFonts w:ascii="Montserrat" w:hAnsi="Montserrat" w:cs="Proxima Nova"/>
          <w:b/>
          <w:bCs/>
          <w:color w:val="000000"/>
          <w:sz w:val="20"/>
          <w:szCs w:val="20"/>
          <w:lang w:val="es-ES"/>
        </w:rPr>
        <w:lastRenderedPageBreak/>
        <w:t>CONVENCIÓN INTERAMERICANA CONTRA EL RACISMO, LA DISCRIMINACIÓN RACIAL Y FORMAS CONEXAS DE INTOLERANCIA</w:t>
      </w:r>
    </w:p>
    <w:p w14:paraId="5D1ECB15" w14:textId="7D8E8C46" w:rsidR="001161A7" w:rsidRDefault="001D587E" w:rsidP="001161A7">
      <w:pPr>
        <w:jc w:val="center"/>
        <w:rPr>
          <w:rFonts w:ascii="Montserrat" w:hAnsi="Montserrat" w:cs="Proxima Nova"/>
          <w:color w:val="000000"/>
          <w:sz w:val="20"/>
          <w:szCs w:val="20"/>
          <w:lang w:val="es-ES"/>
        </w:rPr>
      </w:pPr>
      <w:r>
        <w:rPr>
          <w:rFonts w:ascii="Montserrat" w:hAnsi="Montserrat" w:cs="Proxima Nova"/>
          <w:color w:val="000000"/>
          <w:sz w:val="20"/>
          <w:szCs w:val="20"/>
          <w:lang w:val="es-ES"/>
        </w:rPr>
        <w:t xml:space="preserve">México ratifica </w:t>
      </w:r>
      <w:r w:rsidRPr="001D587E">
        <w:rPr>
          <w:rFonts w:ascii="Montserrat" w:hAnsi="Montserrat" w:cs="Proxima Nova"/>
          <w:color w:val="000000"/>
          <w:sz w:val="20"/>
          <w:szCs w:val="20"/>
          <w:lang w:val="es-ES"/>
        </w:rPr>
        <w:t>10 de octubre</w:t>
      </w:r>
      <w:r>
        <w:rPr>
          <w:rFonts w:ascii="Montserrat" w:hAnsi="Montserrat" w:cs="Proxima Nova"/>
          <w:color w:val="000000"/>
          <w:sz w:val="20"/>
          <w:szCs w:val="20"/>
          <w:lang w:val="es-ES"/>
        </w:rPr>
        <w:t xml:space="preserve"> de 2019</w:t>
      </w:r>
    </w:p>
    <w:p w14:paraId="7BCC7F8A" w14:textId="7E7156E0" w:rsidR="001161A7" w:rsidRPr="001161A7" w:rsidRDefault="001161A7" w:rsidP="001161A7">
      <w:pPr>
        <w:jc w:val="center"/>
        <w:rPr>
          <w:rFonts w:ascii="Montserrat" w:hAnsi="Montserrat" w:cs="Proxima Nova"/>
          <w:color w:val="000000"/>
          <w:sz w:val="20"/>
          <w:szCs w:val="20"/>
          <w:lang w:val="es-ES"/>
        </w:rPr>
      </w:pPr>
      <w:r w:rsidRPr="001161A7">
        <w:rPr>
          <w:rFonts w:ascii="Montserrat" w:hAnsi="Montserrat" w:cs="Proxima Nova"/>
          <w:color w:val="000000"/>
          <w:sz w:val="20"/>
          <w:szCs w:val="20"/>
          <w:lang w:val="es-ES"/>
        </w:rPr>
        <w:t>CAPÍTULO III</w:t>
      </w:r>
    </w:p>
    <w:p w14:paraId="6F45CF89" w14:textId="77777777" w:rsidR="001161A7" w:rsidRPr="001161A7" w:rsidRDefault="001161A7" w:rsidP="001161A7">
      <w:pPr>
        <w:jc w:val="center"/>
        <w:rPr>
          <w:rFonts w:ascii="Montserrat" w:hAnsi="Montserrat" w:cs="Proxima Nova"/>
          <w:color w:val="000000"/>
          <w:sz w:val="20"/>
          <w:szCs w:val="20"/>
          <w:lang w:val="es-ES"/>
        </w:rPr>
      </w:pPr>
      <w:r w:rsidRPr="001161A7">
        <w:rPr>
          <w:rFonts w:ascii="Montserrat" w:hAnsi="Montserrat" w:cs="Proxima Nova"/>
          <w:color w:val="000000"/>
          <w:sz w:val="20"/>
          <w:szCs w:val="20"/>
          <w:lang w:val="es-ES"/>
        </w:rPr>
        <w:t>Deberes del Estado</w:t>
      </w:r>
    </w:p>
    <w:p w14:paraId="6437A517" w14:textId="77777777" w:rsidR="001161A7" w:rsidRPr="001161A7" w:rsidRDefault="001161A7" w:rsidP="001161A7">
      <w:pPr>
        <w:jc w:val="both"/>
        <w:rPr>
          <w:rFonts w:ascii="Montserrat" w:hAnsi="Montserrat" w:cs="Proxima Nova"/>
          <w:color w:val="000000"/>
          <w:sz w:val="20"/>
          <w:szCs w:val="20"/>
          <w:lang w:val="es-ES"/>
        </w:rPr>
      </w:pPr>
    </w:p>
    <w:p w14:paraId="47CC5925" w14:textId="29CF9557" w:rsidR="001161A7" w:rsidRPr="001161A7" w:rsidRDefault="001161A7" w:rsidP="001161A7">
      <w:pPr>
        <w:jc w:val="both"/>
        <w:rPr>
          <w:rFonts w:ascii="Montserrat" w:hAnsi="Montserrat" w:cs="Proxima Nova"/>
          <w:b/>
          <w:bCs/>
          <w:color w:val="000000"/>
          <w:sz w:val="20"/>
          <w:szCs w:val="20"/>
          <w:lang w:val="es-ES"/>
        </w:rPr>
      </w:pPr>
      <w:r w:rsidRPr="001161A7">
        <w:rPr>
          <w:rFonts w:ascii="Montserrat" w:hAnsi="Montserrat" w:cs="Proxima Nova"/>
          <w:b/>
          <w:bCs/>
          <w:color w:val="000000"/>
          <w:sz w:val="20"/>
          <w:szCs w:val="20"/>
          <w:lang w:val="es-ES"/>
        </w:rPr>
        <w:t>Artículo 4</w:t>
      </w:r>
    </w:p>
    <w:p w14:paraId="0584CB71" w14:textId="77777777"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Los Estados se comprometen a prevenir, eliminar, prohibir y sancionar, de acuerdo con sus normas constitucionales y con las disposiciones de esta Convención, todos los actos y manifestaciones de racismo, discriminación racial y formas conexas de intolerancia, incluyendo:</w:t>
      </w:r>
    </w:p>
    <w:p w14:paraId="527D7036" w14:textId="77777777" w:rsidR="001161A7" w:rsidRPr="001161A7" w:rsidRDefault="001161A7" w:rsidP="001161A7">
      <w:pPr>
        <w:jc w:val="both"/>
        <w:rPr>
          <w:rFonts w:ascii="Montserrat" w:hAnsi="Montserrat" w:cs="Proxima Nova"/>
          <w:color w:val="000000"/>
          <w:sz w:val="20"/>
          <w:szCs w:val="20"/>
          <w:lang w:val="es-ES"/>
        </w:rPr>
      </w:pPr>
    </w:p>
    <w:p w14:paraId="7FE8DD70" w14:textId="30AE4D13"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i. El apoyo privado o público a actividades racialmente discriminatorias y racistas o que promuevan la intolerancia, incluido su financiamiento.</w:t>
      </w:r>
    </w:p>
    <w:p w14:paraId="1A73233D" w14:textId="5A51463C"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ii</w:t>
      </w:r>
      <w:proofErr w:type="spellEnd"/>
      <w:r w:rsidRPr="001161A7">
        <w:rPr>
          <w:rFonts w:ascii="Montserrat" w:hAnsi="Montserrat" w:cs="Proxima Nova"/>
          <w:color w:val="000000"/>
          <w:sz w:val="20"/>
          <w:szCs w:val="20"/>
          <w:lang w:val="es-ES"/>
        </w:rPr>
        <w:t>. La publicación, circulación o diseminación, por cualquier forma y/o medio de comunicación, incluida la Internet, de cualquier material racista o racialmente discriminatorio que:</w:t>
      </w:r>
    </w:p>
    <w:p w14:paraId="14555CB5" w14:textId="3699430E" w:rsidR="001161A7" w:rsidRPr="001161A7" w:rsidRDefault="001161A7" w:rsidP="001161A7">
      <w:pPr>
        <w:ind w:left="708"/>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a) defienda, promueva o incite al odio, la discriminación y la intolerancia;</w:t>
      </w:r>
    </w:p>
    <w:p w14:paraId="013DF2B5" w14:textId="7D1F58A9" w:rsidR="001161A7" w:rsidRPr="001161A7" w:rsidRDefault="001161A7" w:rsidP="001161A7">
      <w:pPr>
        <w:ind w:left="708"/>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b) apruebe, justifique o defienda actos que constituyan o hayan constituido genocidio o crímenes de lesa humanidad, según se definen en el derecho internacional, o promueva o incite a la realización de tales actos.</w:t>
      </w:r>
    </w:p>
    <w:p w14:paraId="221B956A" w14:textId="03D0D245"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iii</w:t>
      </w:r>
      <w:proofErr w:type="spellEnd"/>
      <w:r w:rsidRPr="001161A7">
        <w:rPr>
          <w:rFonts w:ascii="Montserrat" w:hAnsi="Montserrat" w:cs="Proxima Nova"/>
          <w:color w:val="000000"/>
          <w:sz w:val="20"/>
          <w:szCs w:val="20"/>
          <w:lang w:val="es-ES"/>
        </w:rPr>
        <w:t>. La violencia motivada por cualquiera de los criterios enunciados en el artículo 1.1.</w:t>
      </w:r>
    </w:p>
    <w:p w14:paraId="05E24A9D" w14:textId="26AE326A"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iv</w:t>
      </w:r>
      <w:proofErr w:type="spellEnd"/>
      <w:r w:rsidRPr="001161A7">
        <w:rPr>
          <w:rFonts w:ascii="Montserrat" w:hAnsi="Montserrat" w:cs="Proxima Nova"/>
          <w:color w:val="000000"/>
          <w:sz w:val="20"/>
          <w:szCs w:val="20"/>
          <w:lang w:val="es-ES"/>
        </w:rPr>
        <w:t>. Actos delictivos en los que intencionalmente se elige la propiedad de la víctima debido a cualquiera de los criterios enunciados en el artículo 1.1.</w:t>
      </w:r>
    </w:p>
    <w:p w14:paraId="3EAF0E31" w14:textId="37F04406"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v. Cualquier acción represiva fundamentada en cualquiera de los criterios enunciados en el artículo 1.1, en vez de basarse en el comportamiento de un individuo o en información objetiva que lo identifique como una persona involucrada en actividades delictivas.</w:t>
      </w:r>
    </w:p>
    <w:p w14:paraId="566F7CEC" w14:textId="64AB51CD"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vi. La restricción, de manera irracional o indebida, del ejercicio de los derechos individuales de propiedad, administración y disposición de bienes de cualquier tipo en función de cualquiera de los criterios enunciados en el artículo 1.1.</w:t>
      </w:r>
    </w:p>
    <w:p w14:paraId="56DC0DEE" w14:textId="1B6E2381"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vii</w:t>
      </w:r>
      <w:proofErr w:type="spellEnd"/>
      <w:r w:rsidRPr="001161A7">
        <w:rPr>
          <w:rFonts w:ascii="Montserrat" w:hAnsi="Montserrat" w:cs="Proxima Nova"/>
          <w:color w:val="000000"/>
          <w:sz w:val="20"/>
          <w:szCs w:val="20"/>
          <w:lang w:val="es-ES"/>
        </w:rPr>
        <w:t>. Cualquier distinción, exclusión, restricción o preferencia aplicada a las personas con base en su condición de víctima de discriminación múltiple o agravada, cuyo objetivo o resultado sea negar o menoscabar el reconocimiento, goce o ejercicio de derechos y libertades fundamentales, así como su protección, en igualdad de condiciones.</w:t>
      </w:r>
    </w:p>
    <w:p w14:paraId="530F556D" w14:textId="77777777"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viii</w:t>
      </w:r>
      <w:proofErr w:type="spellEnd"/>
      <w:r w:rsidRPr="001161A7">
        <w:rPr>
          <w:rFonts w:ascii="Montserrat" w:hAnsi="Montserrat" w:cs="Proxima Nova"/>
          <w:color w:val="000000"/>
          <w:sz w:val="20"/>
          <w:szCs w:val="20"/>
          <w:lang w:val="es-ES"/>
        </w:rPr>
        <w:t>. Cualquier restricción racialmente discriminatoria del goce de los derechos humanos consagrados en los instrumentos internacionales y regionales aplicables y en la jurisprudencia de las cortes internacionales y regionales de derechos humanos, en especial los aplicables a las minorías o grupos en condiciones de vulnerabilidad y sujetos a discriminación racial.</w:t>
      </w:r>
    </w:p>
    <w:p w14:paraId="3F11B820" w14:textId="5E4FD6CC"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lastRenderedPageBreak/>
        <w:t>ix</w:t>
      </w:r>
      <w:proofErr w:type="spellEnd"/>
      <w:r w:rsidRPr="001161A7">
        <w:rPr>
          <w:rFonts w:ascii="Montserrat" w:hAnsi="Montserrat" w:cs="Proxima Nova"/>
          <w:color w:val="000000"/>
          <w:sz w:val="20"/>
          <w:szCs w:val="20"/>
          <w:lang w:val="es-ES"/>
        </w:rPr>
        <w:t>. Cualquier restricción o limitación al uso del idioma, tradiciones, costumbres y cultura de las personas, en actividades públicas o privadas.</w:t>
      </w:r>
    </w:p>
    <w:p w14:paraId="6FDE3A60" w14:textId="755BD037"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x. La elaboración y la utilización de contenidos, métodos o herramientas pedagógicos que reproduzcan estereotipos o preconceptos en función de alguno de los criterios enunciados en el artículo 1.1 de esta Convención.</w:t>
      </w:r>
    </w:p>
    <w:p w14:paraId="2F394680" w14:textId="5B3758F0" w:rsidR="001161A7" w:rsidRPr="001161A7" w:rsidRDefault="001161A7" w:rsidP="001161A7">
      <w:pPr>
        <w:jc w:val="both"/>
        <w:rPr>
          <w:rFonts w:ascii="Montserrat" w:hAnsi="Montserrat" w:cs="Proxima Nova"/>
          <w:color w:val="000000"/>
          <w:sz w:val="20"/>
          <w:szCs w:val="20"/>
          <w:lang w:val="es-ES"/>
        </w:rPr>
      </w:pPr>
      <w:r w:rsidRPr="001161A7">
        <w:rPr>
          <w:rFonts w:ascii="Montserrat" w:hAnsi="Montserrat" w:cs="Proxima Nova"/>
          <w:color w:val="000000"/>
          <w:sz w:val="20"/>
          <w:szCs w:val="20"/>
          <w:lang w:val="es-ES"/>
        </w:rPr>
        <w:t>xi. La denegación del acceso a la educación pública o privada, así como a becas de estudio o programas de financiamiento de la educación, en función de alguno de los criterios enunciados en el artículo 1.1 de esta Convención.</w:t>
      </w:r>
    </w:p>
    <w:p w14:paraId="4DF754C0" w14:textId="10F3274C"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xii</w:t>
      </w:r>
      <w:proofErr w:type="spellEnd"/>
      <w:r w:rsidRPr="001161A7">
        <w:rPr>
          <w:rFonts w:ascii="Montserrat" w:hAnsi="Montserrat" w:cs="Proxima Nova"/>
          <w:color w:val="000000"/>
          <w:sz w:val="20"/>
          <w:szCs w:val="20"/>
          <w:lang w:val="es-ES"/>
        </w:rPr>
        <w:t>. La denegación del acceso a cualquiera de los derechos sociales, económicos y culturales, en función de alguno de los criterios enunciados en el artículo 1.1 de esta Convención.</w:t>
      </w:r>
    </w:p>
    <w:p w14:paraId="24617A66" w14:textId="5AB30410"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xiii</w:t>
      </w:r>
      <w:proofErr w:type="spellEnd"/>
      <w:r w:rsidRPr="001161A7">
        <w:rPr>
          <w:rFonts w:ascii="Montserrat" w:hAnsi="Montserrat" w:cs="Proxima Nova"/>
          <w:color w:val="000000"/>
          <w:sz w:val="20"/>
          <w:szCs w:val="20"/>
          <w:lang w:val="es-ES"/>
        </w:rPr>
        <w:t>. La realización de investigaciones o la aplicación de los resultados de investigaciones sobre el genoma humano, en particular en los campos de la biología, la genética y la medicina, destinadas a la selección de personas o a la clonación de seres humanos, que prevalezcan sobre el respeto a los derechos humanos, las libertades fundamentales y la dignidad humana, generando cualquier forma de discriminación basada en las características genéticas.</w:t>
      </w:r>
    </w:p>
    <w:p w14:paraId="2BB88D46" w14:textId="2FDD5FDA" w:rsidR="001161A7" w:rsidRPr="001161A7"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xiv</w:t>
      </w:r>
      <w:proofErr w:type="spellEnd"/>
      <w:r w:rsidRPr="001161A7">
        <w:rPr>
          <w:rFonts w:ascii="Montserrat" w:hAnsi="Montserrat" w:cs="Proxima Nova"/>
          <w:color w:val="000000"/>
          <w:sz w:val="20"/>
          <w:szCs w:val="20"/>
          <w:lang w:val="es-ES"/>
        </w:rPr>
        <w:t>. La restricción o limitación basada en algunos de los criterios enunciados en el artículo 1.1 de esta Convención, del derecho de todas las personas a acceder o usar sosteniblemente el agua, los recursos naturales, los ecosistemas, la biodiversidad y los servicios ecológicos que forman parte del patrimonio natural de cada Estado, protegido por los instrumentos internacionales pertinentes y por su propia legislación nacional.</w:t>
      </w:r>
    </w:p>
    <w:p w14:paraId="48E2B64B" w14:textId="68B85E25" w:rsidR="001D587E" w:rsidRDefault="001161A7" w:rsidP="001161A7">
      <w:pPr>
        <w:jc w:val="both"/>
        <w:rPr>
          <w:rFonts w:ascii="Montserrat" w:hAnsi="Montserrat" w:cs="Proxima Nova"/>
          <w:color w:val="000000"/>
          <w:sz w:val="20"/>
          <w:szCs w:val="20"/>
          <w:lang w:val="es-ES"/>
        </w:rPr>
      </w:pPr>
      <w:proofErr w:type="spellStart"/>
      <w:r w:rsidRPr="001161A7">
        <w:rPr>
          <w:rFonts w:ascii="Montserrat" w:hAnsi="Montserrat" w:cs="Proxima Nova"/>
          <w:color w:val="000000"/>
          <w:sz w:val="20"/>
          <w:szCs w:val="20"/>
          <w:lang w:val="es-ES"/>
        </w:rPr>
        <w:t>xv</w:t>
      </w:r>
      <w:proofErr w:type="spellEnd"/>
      <w:r w:rsidRPr="001161A7">
        <w:rPr>
          <w:rFonts w:ascii="Montserrat" w:hAnsi="Montserrat" w:cs="Proxima Nova"/>
          <w:color w:val="000000"/>
          <w:sz w:val="20"/>
          <w:szCs w:val="20"/>
          <w:lang w:val="es-ES"/>
        </w:rPr>
        <w:t>. La restricción del ingreso a lugares públicos o privados con acceso al público por las causales recogidas en el artículo 1.1 de la presente Convención.</w:t>
      </w:r>
    </w:p>
    <w:p w14:paraId="0400A50F" w14:textId="77777777" w:rsidR="001D587E" w:rsidRDefault="001D587E">
      <w:pPr>
        <w:rPr>
          <w:rFonts w:ascii="Montserrat" w:hAnsi="Montserrat" w:cs="Proxima Nova"/>
          <w:color w:val="000000"/>
          <w:sz w:val="20"/>
          <w:szCs w:val="20"/>
          <w:lang w:val="es-ES"/>
        </w:rPr>
      </w:pPr>
      <w:r>
        <w:rPr>
          <w:rFonts w:ascii="Montserrat" w:hAnsi="Montserrat" w:cs="Proxima Nova"/>
          <w:color w:val="000000"/>
          <w:sz w:val="20"/>
          <w:szCs w:val="20"/>
          <w:lang w:val="es-ES"/>
        </w:rPr>
        <w:br w:type="page"/>
      </w:r>
    </w:p>
    <w:p w14:paraId="32224B88" w14:textId="2528B1BF" w:rsidR="007A1C0E" w:rsidRDefault="001D587E" w:rsidP="001D587E">
      <w:pPr>
        <w:jc w:val="center"/>
        <w:rPr>
          <w:rFonts w:ascii="Montserrat" w:hAnsi="Montserrat" w:cs="Proxima Nova"/>
          <w:b/>
          <w:bCs/>
          <w:color w:val="000000"/>
          <w:sz w:val="20"/>
          <w:szCs w:val="20"/>
          <w:lang w:val="es-ES"/>
        </w:rPr>
      </w:pPr>
      <w:r w:rsidRPr="001D587E">
        <w:rPr>
          <w:rFonts w:ascii="Montserrat" w:hAnsi="Montserrat" w:cs="Proxima Nova"/>
          <w:b/>
          <w:bCs/>
          <w:color w:val="000000"/>
          <w:sz w:val="20"/>
          <w:szCs w:val="20"/>
          <w:lang w:val="es-ES"/>
        </w:rPr>
        <w:lastRenderedPageBreak/>
        <w:t>Declaración sobre los Derechos de los Pueblos Indígenas</w:t>
      </w:r>
    </w:p>
    <w:p w14:paraId="2537A064" w14:textId="6210D20D" w:rsidR="001D587E" w:rsidRPr="001D587E" w:rsidRDefault="001D587E" w:rsidP="001D587E">
      <w:pPr>
        <w:jc w:val="center"/>
        <w:rPr>
          <w:rFonts w:ascii="Montserrat" w:hAnsi="Montserrat" w:cs="Proxima Nova"/>
          <w:color w:val="000000"/>
          <w:sz w:val="20"/>
          <w:szCs w:val="20"/>
          <w:lang w:val="es-ES"/>
        </w:rPr>
      </w:pPr>
    </w:p>
    <w:p w14:paraId="3A571FA1" w14:textId="23AA524C" w:rsid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La Asamblea General,</w:t>
      </w:r>
    </w:p>
    <w:p w14:paraId="5823EE0C" w14:textId="1A425E86" w:rsidR="001D587E" w:rsidRDefault="001D587E" w:rsidP="001D587E">
      <w:pPr>
        <w:jc w:val="both"/>
        <w:rPr>
          <w:rFonts w:ascii="Montserrat" w:hAnsi="Montserrat" w:cs="Proxima Nova"/>
          <w:color w:val="000000"/>
          <w:sz w:val="20"/>
          <w:szCs w:val="20"/>
          <w:lang w:val="es-ES"/>
        </w:rPr>
      </w:pPr>
      <w:r>
        <w:rPr>
          <w:rFonts w:ascii="Montserrat" w:hAnsi="Montserrat" w:cs="Proxima Nova"/>
          <w:color w:val="000000"/>
          <w:sz w:val="20"/>
          <w:szCs w:val="20"/>
          <w:lang w:val="es-ES"/>
        </w:rPr>
        <w:t>…</w:t>
      </w:r>
    </w:p>
    <w:p w14:paraId="7F30F8A4" w14:textId="3C84F85B" w:rsid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Reconociendo en particular el derecho de las familias y comunidades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indígenas a seguir compartiendo la responsabilidad por la crianza, la formación, la</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educación y el bienestar de sus hijos, en consonancia con los derechos del niño,</w:t>
      </w:r>
    </w:p>
    <w:p w14:paraId="3F89C62D" w14:textId="77777777" w:rsidR="001D587E" w:rsidRPr="001D587E" w:rsidRDefault="001D587E" w:rsidP="001D587E">
      <w:pPr>
        <w:jc w:val="both"/>
        <w:rPr>
          <w:rFonts w:ascii="Montserrat" w:hAnsi="Montserrat" w:cs="Proxima Nova"/>
          <w:b/>
          <w:bCs/>
          <w:color w:val="000000"/>
          <w:sz w:val="20"/>
          <w:szCs w:val="20"/>
          <w:lang w:val="es-ES"/>
        </w:rPr>
      </w:pPr>
      <w:r w:rsidRPr="001D587E">
        <w:rPr>
          <w:rFonts w:ascii="Montserrat" w:hAnsi="Montserrat" w:cs="Proxima Nova"/>
          <w:b/>
          <w:bCs/>
          <w:color w:val="000000"/>
          <w:sz w:val="20"/>
          <w:szCs w:val="20"/>
          <w:lang w:val="es-ES"/>
        </w:rPr>
        <w:t>Artículo 14</w:t>
      </w:r>
    </w:p>
    <w:p w14:paraId="33B7307C" w14:textId="16CBE8C0"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1. Los pueblos indígenas tienen derecho a establecer y controlar sus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sistemas e instituciones docentes que impartan educación en sus propios idiomas, en</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consonancia con sus métodos culturales de enseñanza y aprendizaje.</w:t>
      </w:r>
    </w:p>
    <w:p w14:paraId="45EB21E6" w14:textId="288F0A7A"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2. Los indígenas, en particular los niños, tienen derecho a todos los niveles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y formas de educación del Estado sin discriminación.</w:t>
      </w:r>
    </w:p>
    <w:p w14:paraId="4F6DB07A" w14:textId="7BA7DC8B"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 xml:space="preserve">3. Los Estados adoptarán medidas eficaces, </w:t>
      </w:r>
      <w:proofErr w:type="gramStart"/>
      <w:r w:rsidRPr="001D587E">
        <w:rPr>
          <w:rFonts w:ascii="Montserrat" w:hAnsi="Montserrat" w:cs="Proxima Nova"/>
          <w:color w:val="000000"/>
          <w:sz w:val="20"/>
          <w:szCs w:val="20"/>
          <w:lang w:val="es-ES"/>
        </w:rPr>
        <w:t>conjuntamente con</w:t>
      </w:r>
      <w:proofErr w:type="gramEnd"/>
      <w:r w:rsidRPr="001D587E">
        <w:rPr>
          <w:rFonts w:ascii="Montserrat" w:hAnsi="Montserrat" w:cs="Proxima Nova"/>
          <w:color w:val="000000"/>
          <w:sz w:val="20"/>
          <w:szCs w:val="20"/>
          <w:lang w:val="es-ES"/>
        </w:rPr>
        <w:t xml:space="preserve"> los pueblos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indígenas, para que las personas indígenas, en particular los niños, incluidos los que</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viven fuera de sus comunidades, tengan acceso, cuando sea posible, a la educación</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en su propia cultura y en su propio idioma.</w:t>
      </w:r>
    </w:p>
    <w:p w14:paraId="3E180F76" w14:textId="77777777" w:rsidR="001D587E" w:rsidRPr="001D587E" w:rsidRDefault="001D587E" w:rsidP="001D587E">
      <w:pPr>
        <w:jc w:val="both"/>
        <w:rPr>
          <w:rFonts w:ascii="Montserrat" w:hAnsi="Montserrat" w:cs="Proxima Nova"/>
          <w:b/>
          <w:bCs/>
          <w:color w:val="000000"/>
          <w:sz w:val="20"/>
          <w:szCs w:val="20"/>
          <w:lang w:val="es-ES"/>
        </w:rPr>
      </w:pPr>
      <w:r w:rsidRPr="001D587E">
        <w:rPr>
          <w:rFonts w:ascii="Montserrat" w:hAnsi="Montserrat" w:cs="Proxima Nova"/>
          <w:b/>
          <w:bCs/>
          <w:color w:val="000000"/>
          <w:sz w:val="20"/>
          <w:szCs w:val="20"/>
          <w:lang w:val="es-ES"/>
        </w:rPr>
        <w:t>Artículo 15</w:t>
      </w:r>
    </w:p>
    <w:p w14:paraId="47E5571A" w14:textId="1C373146"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1. Los pueblos indígenas tienen derecho a que la dignidad y diversidad de</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sus culturas, tradiciones, historias y aspiraciones queden debidamente reflejadas en</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la educación y la información pública.</w:t>
      </w:r>
      <w:bookmarkStart w:id="0" w:name="_GoBack"/>
      <w:bookmarkEnd w:id="0"/>
    </w:p>
    <w:p w14:paraId="0607480A" w14:textId="006997C6" w:rsidR="001D587E" w:rsidRDefault="001D587E" w:rsidP="009B1F8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2. Los Estados adoptarán medidas eficaces, en consulta y cooperación con</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los pueblos indígenas interesados, para combatir los prejuicios y eliminar la</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discriminación y promover la tolerancia, la comprensión y las buenas relaciones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entre los pueblos indígenas y todos los demás sectores de la sociedad.</w:t>
      </w:r>
    </w:p>
    <w:p w14:paraId="33380792" w14:textId="77777777" w:rsidR="001D587E" w:rsidRPr="001D587E" w:rsidRDefault="001D587E" w:rsidP="001D587E">
      <w:pPr>
        <w:jc w:val="both"/>
        <w:rPr>
          <w:rFonts w:ascii="Montserrat" w:hAnsi="Montserrat" w:cs="Proxima Nova"/>
          <w:b/>
          <w:bCs/>
          <w:color w:val="000000"/>
          <w:sz w:val="20"/>
          <w:szCs w:val="20"/>
          <w:lang w:val="es-ES"/>
        </w:rPr>
      </w:pPr>
      <w:r w:rsidRPr="001D587E">
        <w:rPr>
          <w:rFonts w:ascii="Montserrat" w:hAnsi="Montserrat" w:cs="Proxima Nova"/>
          <w:b/>
          <w:bCs/>
          <w:color w:val="000000"/>
          <w:sz w:val="20"/>
          <w:szCs w:val="20"/>
          <w:lang w:val="es-ES"/>
        </w:rPr>
        <w:t>Artículo 17</w:t>
      </w:r>
    </w:p>
    <w:p w14:paraId="5CC3DD54" w14:textId="290653C3"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1. Los individuos y los pueblos indígenas tienen derecho a disfrutar</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plenamente de todos los derechos establecidos en el derecho laboral internacional y</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nacional aplicable.</w:t>
      </w:r>
    </w:p>
    <w:p w14:paraId="66F3A594" w14:textId="41AC0C88" w:rsid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2. Los Estados, en consulta y cooperación con los pueblos indígenas,</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tomarán medidas específicas para proteger a los niños indígenas contra la</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explotación económica y contra todo trabajo que pueda resultar peligroso o</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interferir en la educación de los niños, o que pueda ser perjudicial para la salud o el</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desarrollo físico, mental, espiritual, moral o social de los niños, teniendo en cuenta</w:t>
      </w:r>
      <w:r w:rsidRPr="001D587E">
        <w:t xml:space="preserve"> </w:t>
      </w:r>
      <w:r w:rsidRPr="001D587E">
        <w:rPr>
          <w:rFonts w:ascii="Montserrat" w:hAnsi="Montserrat" w:cs="Proxima Nova"/>
          <w:color w:val="000000"/>
          <w:sz w:val="20"/>
          <w:szCs w:val="20"/>
          <w:lang w:val="es-ES"/>
        </w:rPr>
        <w:t>su especial vulnerabilidad y la importancia de la educación para empoderarlos</w:t>
      </w:r>
      <w:r>
        <w:rPr>
          <w:rFonts w:ascii="Montserrat" w:hAnsi="Montserrat" w:cs="Proxima Nova"/>
          <w:color w:val="000000"/>
          <w:sz w:val="20"/>
          <w:szCs w:val="20"/>
          <w:lang w:val="es-ES"/>
        </w:rPr>
        <w:t>.</w:t>
      </w:r>
    </w:p>
    <w:p w14:paraId="06BAFEE2" w14:textId="77777777" w:rsidR="001D587E" w:rsidRPr="001D587E" w:rsidRDefault="001D587E" w:rsidP="001D587E">
      <w:pPr>
        <w:jc w:val="both"/>
        <w:rPr>
          <w:rFonts w:ascii="Montserrat" w:hAnsi="Montserrat" w:cs="Proxima Nova"/>
          <w:b/>
          <w:bCs/>
          <w:color w:val="000000"/>
          <w:sz w:val="20"/>
          <w:szCs w:val="20"/>
          <w:lang w:val="es-ES"/>
        </w:rPr>
      </w:pPr>
      <w:r w:rsidRPr="001D587E">
        <w:rPr>
          <w:rFonts w:ascii="Montserrat" w:hAnsi="Montserrat" w:cs="Proxima Nova"/>
          <w:b/>
          <w:bCs/>
          <w:color w:val="000000"/>
          <w:sz w:val="20"/>
          <w:szCs w:val="20"/>
          <w:lang w:val="es-ES"/>
        </w:rPr>
        <w:t>Artículo 21</w:t>
      </w:r>
    </w:p>
    <w:p w14:paraId="7E1300CD" w14:textId="3BB380BE" w:rsidR="001D587E" w:rsidRPr="001D587E" w:rsidRDefault="001D587E" w:rsidP="001D587E">
      <w:pPr>
        <w:jc w:val="both"/>
        <w:rPr>
          <w:rFonts w:ascii="Montserrat" w:hAnsi="Montserrat" w:cs="Proxima Nova"/>
          <w:color w:val="000000"/>
          <w:sz w:val="20"/>
          <w:szCs w:val="20"/>
          <w:lang w:val="es-ES"/>
        </w:rPr>
      </w:pPr>
      <w:r w:rsidRPr="001D587E">
        <w:rPr>
          <w:rFonts w:ascii="Montserrat" w:hAnsi="Montserrat" w:cs="Proxima Nova"/>
          <w:color w:val="000000"/>
          <w:sz w:val="20"/>
          <w:szCs w:val="20"/>
          <w:lang w:val="es-ES"/>
        </w:rPr>
        <w:t>1. Los pueblos indígenas tienen derecho, sin discriminación, al</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mejoramiento de sus condiciones económicas y sociales, entre otras esferas, en la</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educación, el empleo, la capacitación y el readiestramiento profesionales, la</w:t>
      </w:r>
      <w:r>
        <w:rPr>
          <w:rFonts w:ascii="Montserrat" w:hAnsi="Montserrat" w:cs="Proxima Nova"/>
          <w:color w:val="000000"/>
          <w:sz w:val="20"/>
          <w:szCs w:val="20"/>
          <w:lang w:val="es-ES"/>
        </w:rPr>
        <w:t xml:space="preserve"> </w:t>
      </w:r>
      <w:r w:rsidRPr="001D587E">
        <w:rPr>
          <w:rFonts w:ascii="Montserrat" w:hAnsi="Montserrat" w:cs="Proxima Nova"/>
          <w:color w:val="000000"/>
          <w:sz w:val="20"/>
          <w:szCs w:val="20"/>
          <w:lang w:val="es-ES"/>
        </w:rPr>
        <w:t>vivienda, el saneamiento, la salud y la seguridad social.</w:t>
      </w:r>
    </w:p>
    <w:sectPr w:rsidR="001D587E" w:rsidRPr="001D587E" w:rsidSect="00BC25F7">
      <w:pgSz w:w="12240" w:h="15840"/>
      <w:pgMar w:top="993"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C60"/>
    <w:multiLevelType w:val="hybridMultilevel"/>
    <w:tmpl w:val="09D44B42"/>
    <w:lvl w:ilvl="0" w:tplc="77E4075C">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D3394"/>
    <w:multiLevelType w:val="hybridMultilevel"/>
    <w:tmpl w:val="0A8E5176"/>
    <w:lvl w:ilvl="0" w:tplc="5B3451E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130ED0"/>
    <w:multiLevelType w:val="hybridMultilevel"/>
    <w:tmpl w:val="93024AB0"/>
    <w:lvl w:ilvl="0" w:tplc="B5146A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ED4DF7"/>
    <w:multiLevelType w:val="hybridMultilevel"/>
    <w:tmpl w:val="F0244EAA"/>
    <w:lvl w:ilvl="0" w:tplc="080A000F">
      <w:start w:val="1"/>
      <w:numFmt w:val="decimal"/>
      <w:lvlText w:val="%1."/>
      <w:lvlJc w:val="left"/>
      <w:pPr>
        <w:ind w:left="720" w:hanging="360"/>
      </w:pPr>
    </w:lvl>
    <w:lvl w:ilvl="1" w:tplc="BEE255B8">
      <w:start w:val="1"/>
      <w:numFmt w:val="upperRoman"/>
      <w:lvlText w:val="%2."/>
      <w:lvlJc w:val="left"/>
      <w:pPr>
        <w:ind w:left="1800" w:hanging="720"/>
      </w:pPr>
      <w:rPr>
        <w:rFonts w:hint="default"/>
        <w:b/>
      </w:rPr>
    </w:lvl>
    <w:lvl w:ilvl="2" w:tplc="51882D8C">
      <w:start w:val="1"/>
      <w:numFmt w:val="lowerLetter"/>
      <w:lvlText w:val="%3)"/>
      <w:lvlJc w:val="left"/>
      <w:pPr>
        <w:ind w:left="2340" w:hanging="360"/>
      </w:pPr>
      <w:rPr>
        <w:rFonts w:hint="default"/>
      </w:rPr>
    </w:lvl>
    <w:lvl w:ilvl="3" w:tplc="C1DA5EA4">
      <w:start w:val="1"/>
      <w:numFmt w:val="decimal"/>
      <w:lvlText w:val="%4."/>
      <w:lvlJc w:val="left"/>
      <w:pPr>
        <w:ind w:left="2880" w:hanging="360"/>
      </w:pPr>
      <w:rPr>
        <w:b/>
        <w:bCs/>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CF20FF"/>
    <w:multiLevelType w:val="hybridMultilevel"/>
    <w:tmpl w:val="200233CE"/>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31C499A"/>
    <w:multiLevelType w:val="hybridMultilevel"/>
    <w:tmpl w:val="D096A172"/>
    <w:lvl w:ilvl="0" w:tplc="2CECA804">
      <w:start w:val="1"/>
      <w:numFmt w:val="bullet"/>
      <w:lvlText w:val=""/>
      <w:lvlJc w:val="left"/>
      <w:pPr>
        <w:tabs>
          <w:tab w:val="num" w:pos="720"/>
        </w:tabs>
        <w:ind w:left="720" w:hanging="360"/>
      </w:pPr>
      <w:rPr>
        <w:rFonts w:ascii="Wingdings" w:hAnsi="Wingdings" w:hint="default"/>
      </w:rPr>
    </w:lvl>
    <w:lvl w:ilvl="1" w:tplc="1702E5DE" w:tentative="1">
      <w:start w:val="1"/>
      <w:numFmt w:val="bullet"/>
      <w:lvlText w:val=""/>
      <w:lvlJc w:val="left"/>
      <w:pPr>
        <w:tabs>
          <w:tab w:val="num" w:pos="1440"/>
        </w:tabs>
        <w:ind w:left="1440" w:hanging="360"/>
      </w:pPr>
      <w:rPr>
        <w:rFonts w:ascii="Wingdings" w:hAnsi="Wingdings" w:hint="default"/>
      </w:rPr>
    </w:lvl>
    <w:lvl w:ilvl="2" w:tplc="3D5A21DC" w:tentative="1">
      <w:start w:val="1"/>
      <w:numFmt w:val="bullet"/>
      <w:lvlText w:val=""/>
      <w:lvlJc w:val="left"/>
      <w:pPr>
        <w:tabs>
          <w:tab w:val="num" w:pos="2160"/>
        </w:tabs>
        <w:ind w:left="2160" w:hanging="360"/>
      </w:pPr>
      <w:rPr>
        <w:rFonts w:ascii="Wingdings" w:hAnsi="Wingdings" w:hint="default"/>
      </w:rPr>
    </w:lvl>
    <w:lvl w:ilvl="3" w:tplc="4AA865C0" w:tentative="1">
      <w:start w:val="1"/>
      <w:numFmt w:val="bullet"/>
      <w:lvlText w:val=""/>
      <w:lvlJc w:val="left"/>
      <w:pPr>
        <w:tabs>
          <w:tab w:val="num" w:pos="2880"/>
        </w:tabs>
        <w:ind w:left="2880" w:hanging="360"/>
      </w:pPr>
      <w:rPr>
        <w:rFonts w:ascii="Wingdings" w:hAnsi="Wingdings" w:hint="default"/>
      </w:rPr>
    </w:lvl>
    <w:lvl w:ilvl="4" w:tplc="08D65736" w:tentative="1">
      <w:start w:val="1"/>
      <w:numFmt w:val="bullet"/>
      <w:lvlText w:val=""/>
      <w:lvlJc w:val="left"/>
      <w:pPr>
        <w:tabs>
          <w:tab w:val="num" w:pos="3600"/>
        </w:tabs>
        <w:ind w:left="3600" w:hanging="360"/>
      </w:pPr>
      <w:rPr>
        <w:rFonts w:ascii="Wingdings" w:hAnsi="Wingdings" w:hint="default"/>
      </w:rPr>
    </w:lvl>
    <w:lvl w:ilvl="5" w:tplc="0DCEE034" w:tentative="1">
      <w:start w:val="1"/>
      <w:numFmt w:val="bullet"/>
      <w:lvlText w:val=""/>
      <w:lvlJc w:val="left"/>
      <w:pPr>
        <w:tabs>
          <w:tab w:val="num" w:pos="4320"/>
        </w:tabs>
        <w:ind w:left="4320" w:hanging="360"/>
      </w:pPr>
      <w:rPr>
        <w:rFonts w:ascii="Wingdings" w:hAnsi="Wingdings" w:hint="default"/>
      </w:rPr>
    </w:lvl>
    <w:lvl w:ilvl="6" w:tplc="C2F602FE" w:tentative="1">
      <w:start w:val="1"/>
      <w:numFmt w:val="bullet"/>
      <w:lvlText w:val=""/>
      <w:lvlJc w:val="left"/>
      <w:pPr>
        <w:tabs>
          <w:tab w:val="num" w:pos="5040"/>
        </w:tabs>
        <w:ind w:left="5040" w:hanging="360"/>
      </w:pPr>
      <w:rPr>
        <w:rFonts w:ascii="Wingdings" w:hAnsi="Wingdings" w:hint="default"/>
      </w:rPr>
    </w:lvl>
    <w:lvl w:ilvl="7" w:tplc="09148F0A" w:tentative="1">
      <w:start w:val="1"/>
      <w:numFmt w:val="bullet"/>
      <w:lvlText w:val=""/>
      <w:lvlJc w:val="left"/>
      <w:pPr>
        <w:tabs>
          <w:tab w:val="num" w:pos="5760"/>
        </w:tabs>
        <w:ind w:left="5760" w:hanging="360"/>
      </w:pPr>
      <w:rPr>
        <w:rFonts w:ascii="Wingdings" w:hAnsi="Wingdings" w:hint="default"/>
      </w:rPr>
    </w:lvl>
    <w:lvl w:ilvl="8" w:tplc="F684DC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A1048"/>
    <w:multiLevelType w:val="hybridMultilevel"/>
    <w:tmpl w:val="8788028E"/>
    <w:lvl w:ilvl="0" w:tplc="766462AE">
      <w:start w:val="1"/>
      <w:numFmt w:val="upperRoman"/>
      <w:lvlText w:val="%1."/>
      <w:lvlJc w:val="left"/>
      <w:pPr>
        <w:ind w:left="2148"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E211AB"/>
    <w:multiLevelType w:val="hybridMultilevel"/>
    <w:tmpl w:val="9F340C80"/>
    <w:lvl w:ilvl="0" w:tplc="C70E041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394FF9"/>
    <w:multiLevelType w:val="hybridMultilevel"/>
    <w:tmpl w:val="B28C1A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434577"/>
    <w:multiLevelType w:val="hybridMultilevel"/>
    <w:tmpl w:val="571A0F60"/>
    <w:lvl w:ilvl="0" w:tplc="447EE0F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6F27E8"/>
    <w:multiLevelType w:val="hybridMultilevel"/>
    <w:tmpl w:val="9D4CEA8A"/>
    <w:lvl w:ilvl="0" w:tplc="5B3451E2">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12B35"/>
    <w:multiLevelType w:val="hybridMultilevel"/>
    <w:tmpl w:val="51CA48A2"/>
    <w:lvl w:ilvl="0" w:tplc="0568C2C0">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5712BE5"/>
    <w:multiLevelType w:val="hybridMultilevel"/>
    <w:tmpl w:val="20B417A8"/>
    <w:lvl w:ilvl="0" w:tplc="FE941E6C">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8947622"/>
    <w:multiLevelType w:val="hybridMultilevel"/>
    <w:tmpl w:val="964EA76A"/>
    <w:lvl w:ilvl="0" w:tplc="2A8A49CA">
      <w:start w:val="1"/>
      <w:numFmt w:val="lowerLetter"/>
      <w:lvlText w:val="%1)"/>
      <w:lvlJc w:val="left"/>
      <w:pPr>
        <w:ind w:left="720" w:hanging="360"/>
      </w:pPr>
      <w:rPr>
        <w:b/>
        <w:bCs/>
      </w:rPr>
    </w:lvl>
    <w:lvl w:ilvl="1" w:tplc="1E32B66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E6A48"/>
    <w:multiLevelType w:val="hybridMultilevel"/>
    <w:tmpl w:val="503CA0EA"/>
    <w:lvl w:ilvl="0" w:tplc="D584DFD8">
      <w:start w:val="1"/>
      <w:numFmt w:val="decimal"/>
      <w:lvlText w:val="%1."/>
      <w:lvlJc w:val="left"/>
      <w:pPr>
        <w:ind w:left="2880" w:hanging="360"/>
      </w:pPr>
      <w:rPr>
        <w:rFonts w:hint="default"/>
        <w:b/>
        <w:bCs/>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5" w15:restartNumberingAfterBreak="0">
    <w:nsid w:val="31E56C13"/>
    <w:multiLevelType w:val="hybridMultilevel"/>
    <w:tmpl w:val="38F6BD14"/>
    <w:lvl w:ilvl="0" w:tplc="54F229F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6D64EC"/>
    <w:multiLevelType w:val="hybridMultilevel"/>
    <w:tmpl w:val="EA64B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29211B"/>
    <w:multiLevelType w:val="hybridMultilevel"/>
    <w:tmpl w:val="9A9822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576417"/>
    <w:multiLevelType w:val="hybridMultilevel"/>
    <w:tmpl w:val="F93885D4"/>
    <w:lvl w:ilvl="0" w:tplc="5B3451E2">
      <w:start w:val="1"/>
      <w:numFmt w:val="upperRoman"/>
      <w:lvlText w:val="%1."/>
      <w:lvlJc w:val="left"/>
      <w:pPr>
        <w:ind w:left="720" w:hanging="360"/>
      </w:pPr>
      <w:rPr>
        <w:rFonts w:hint="default"/>
        <w:b/>
      </w:rPr>
    </w:lvl>
    <w:lvl w:ilvl="1" w:tplc="9A0C52A4">
      <w:start w:val="1"/>
      <w:numFmt w:val="upperRoman"/>
      <w:lvlText w:val="%2."/>
      <w:lvlJc w:val="left"/>
      <w:pPr>
        <w:ind w:left="1440" w:hanging="360"/>
      </w:pPr>
      <w:rPr>
        <w:rFonts w:ascii="Montserrat" w:eastAsiaTheme="minorHAnsi" w:hAnsi="Montserrat" w:cstheme="minorBidi"/>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8871A6"/>
    <w:multiLevelType w:val="hybridMultilevel"/>
    <w:tmpl w:val="68E46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D42214"/>
    <w:multiLevelType w:val="hybridMultilevel"/>
    <w:tmpl w:val="326A80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4E75A8"/>
    <w:multiLevelType w:val="hybridMultilevel"/>
    <w:tmpl w:val="FFF021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E5087D"/>
    <w:multiLevelType w:val="hybridMultilevel"/>
    <w:tmpl w:val="3B3613CA"/>
    <w:lvl w:ilvl="0" w:tplc="D9C26D5E">
      <w:start w:val="1"/>
      <w:numFmt w:val="lowerLetter"/>
      <w:lvlText w:val="%1)"/>
      <w:lvlJc w:val="left"/>
      <w:pPr>
        <w:ind w:left="1068" w:hanging="360"/>
      </w:pPr>
      <w:rPr>
        <w:rFonts w:hint="default"/>
        <w:b/>
        <w:bCs/>
      </w:rPr>
    </w:lvl>
    <w:lvl w:ilvl="1" w:tplc="766462AE">
      <w:start w:val="1"/>
      <w:numFmt w:val="upperRoman"/>
      <w:lvlText w:val="%2."/>
      <w:lvlJc w:val="left"/>
      <w:pPr>
        <w:ind w:left="2148" w:hanging="720"/>
      </w:pPr>
      <w:rPr>
        <w:rFonts w:hint="default"/>
        <w:b/>
        <w:bCs/>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7C701B3"/>
    <w:multiLevelType w:val="hybridMultilevel"/>
    <w:tmpl w:val="CDD26640"/>
    <w:lvl w:ilvl="0" w:tplc="41C8E4B6">
      <w:start w:val="1"/>
      <w:numFmt w:val="upperRoman"/>
      <w:lvlText w:val="%1."/>
      <w:lvlJc w:val="righ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86E1D49"/>
    <w:multiLevelType w:val="hybridMultilevel"/>
    <w:tmpl w:val="73DE97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A93371"/>
    <w:multiLevelType w:val="hybridMultilevel"/>
    <w:tmpl w:val="FF528714"/>
    <w:lvl w:ilvl="0" w:tplc="A18C0EDC">
      <w:start w:val="1"/>
      <w:numFmt w:val="decimal"/>
      <w:lvlText w:val="%1."/>
      <w:lvlJc w:val="left"/>
      <w:pPr>
        <w:ind w:left="360" w:hanging="360"/>
      </w:pPr>
      <w:rPr>
        <w:b/>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CE96992"/>
    <w:multiLevelType w:val="hybridMultilevel"/>
    <w:tmpl w:val="A72A9FEE"/>
    <w:lvl w:ilvl="0" w:tplc="E0BE6C2A">
      <w:start w:val="1"/>
      <w:numFmt w:val="bullet"/>
      <w:lvlText w:val=""/>
      <w:lvlJc w:val="left"/>
      <w:pPr>
        <w:tabs>
          <w:tab w:val="num" w:pos="720"/>
        </w:tabs>
        <w:ind w:left="720" w:hanging="360"/>
      </w:pPr>
      <w:rPr>
        <w:rFonts w:ascii="Wingdings" w:hAnsi="Wingdings" w:hint="default"/>
      </w:rPr>
    </w:lvl>
    <w:lvl w:ilvl="1" w:tplc="0A1E7460" w:tentative="1">
      <w:start w:val="1"/>
      <w:numFmt w:val="bullet"/>
      <w:lvlText w:val=""/>
      <w:lvlJc w:val="left"/>
      <w:pPr>
        <w:tabs>
          <w:tab w:val="num" w:pos="1440"/>
        </w:tabs>
        <w:ind w:left="1440" w:hanging="360"/>
      </w:pPr>
      <w:rPr>
        <w:rFonts w:ascii="Wingdings" w:hAnsi="Wingdings" w:hint="default"/>
      </w:rPr>
    </w:lvl>
    <w:lvl w:ilvl="2" w:tplc="E7040B16" w:tentative="1">
      <w:start w:val="1"/>
      <w:numFmt w:val="bullet"/>
      <w:lvlText w:val=""/>
      <w:lvlJc w:val="left"/>
      <w:pPr>
        <w:tabs>
          <w:tab w:val="num" w:pos="2160"/>
        </w:tabs>
        <w:ind w:left="2160" w:hanging="360"/>
      </w:pPr>
      <w:rPr>
        <w:rFonts w:ascii="Wingdings" w:hAnsi="Wingdings" w:hint="default"/>
      </w:rPr>
    </w:lvl>
    <w:lvl w:ilvl="3" w:tplc="A52E6172" w:tentative="1">
      <w:start w:val="1"/>
      <w:numFmt w:val="bullet"/>
      <w:lvlText w:val=""/>
      <w:lvlJc w:val="left"/>
      <w:pPr>
        <w:tabs>
          <w:tab w:val="num" w:pos="2880"/>
        </w:tabs>
        <w:ind w:left="2880" w:hanging="360"/>
      </w:pPr>
      <w:rPr>
        <w:rFonts w:ascii="Wingdings" w:hAnsi="Wingdings" w:hint="default"/>
      </w:rPr>
    </w:lvl>
    <w:lvl w:ilvl="4" w:tplc="ED52FF56" w:tentative="1">
      <w:start w:val="1"/>
      <w:numFmt w:val="bullet"/>
      <w:lvlText w:val=""/>
      <w:lvlJc w:val="left"/>
      <w:pPr>
        <w:tabs>
          <w:tab w:val="num" w:pos="3600"/>
        </w:tabs>
        <w:ind w:left="3600" w:hanging="360"/>
      </w:pPr>
      <w:rPr>
        <w:rFonts w:ascii="Wingdings" w:hAnsi="Wingdings" w:hint="default"/>
      </w:rPr>
    </w:lvl>
    <w:lvl w:ilvl="5" w:tplc="328A2944" w:tentative="1">
      <w:start w:val="1"/>
      <w:numFmt w:val="bullet"/>
      <w:lvlText w:val=""/>
      <w:lvlJc w:val="left"/>
      <w:pPr>
        <w:tabs>
          <w:tab w:val="num" w:pos="4320"/>
        </w:tabs>
        <w:ind w:left="4320" w:hanging="360"/>
      </w:pPr>
      <w:rPr>
        <w:rFonts w:ascii="Wingdings" w:hAnsi="Wingdings" w:hint="default"/>
      </w:rPr>
    </w:lvl>
    <w:lvl w:ilvl="6" w:tplc="9286A77E" w:tentative="1">
      <w:start w:val="1"/>
      <w:numFmt w:val="bullet"/>
      <w:lvlText w:val=""/>
      <w:lvlJc w:val="left"/>
      <w:pPr>
        <w:tabs>
          <w:tab w:val="num" w:pos="5040"/>
        </w:tabs>
        <w:ind w:left="5040" w:hanging="360"/>
      </w:pPr>
      <w:rPr>
        <w:rFonts w:ascii="Wingdings" w:hAnsi="Wingdings" w:hint="default"/>
      </w:rPr>
    </w:lvl>
    <w:lvl w:ilvl="7" w:tplc="F616345A" w:tentative="1">
      <w:start w:val="1"/>
      <w:numFmt w:val="bullet"/>
      <w:lvlText w:val=""/>
      <w:lvlJc w:val="left"/>
      <w:pPr>
        <w:tabs>
          <w:tab w:val="num" w:pos="5760"/>
        </w:tabs>
        <w:ind w:left="5760" w:hanging="360"/>
      </w:pPr>
      <w:rPr>
        <w:rFonts w:ascii="Wingdings" w:hAnsi="Wingdings" w:hint="default"/>
      </w:rPr>
    </w:lvl>
    <w:lvl w:ilvl="8" w:tplc="F252C58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D4260"/>
    <w:multiLevelType w:val="hybridMultilevel"/>
    <w:tmpl w:val="18F838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343696"/>
    <w:multiLevelType w:val="hybridMultilevel"/>
    <w:tmpl w:val="440E4D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7"/>
  </w:num>
  <w:num w:numId="3">
    <w:abstractNumId w:val="11"/>
  </w:num>
  <w:num w:numId="4">
    <w:abstractNumId w:val="12"/>
  </w:num>
  <w:num w:numId="5">
    <w:abstractNumId w:val="22"/>
  </w:num>
  <w:num w:numId="6">
    <w:abstractNumId w:val="10"/>
  </w:num>
  <w:num w:numId="7">
    <w:abstractNumId w:val="18"/>
  </w:num>
  <w:num w:numId="8">
    <w:abstractNumId w:val="1"/>
  </w:num>
  <w:num w:numId="9">
    <w:abstractNumId w:val="0"/>
  </w:num>
  <w:num w:numId="10">
    <w:abstractNumId w:val="20"/>
  </w:num>
  <w:num w:numId="11">
    <w:abstractNumId w:val="3"/>
  </w:num>
  <w:num w:numId="12">
    <w:abstractNumId w:val="14"/>
  </w:num>
  <w:num w:numId="13">
    <w:abstractNumId w:val="19"/>
  </w:num>
  <w:num w:numId="14">
    <w:abstractNumId w:val="13"/>
  </w:num>
  <w:num w:numId="15">
    <w:abstractNumId w:val="9"/>
  </w:num>
  <w:num w:numId="16">
    <w:abstractNumId w:val="2"/>
  </w:num>
  <w:num w:numId="17">
    <w:abstractNumId w:val="6"/>
  </w:num>
  <w:num w:numId="18">
    <w:abstractNumId w:val="15"/>
  </w:num>
  <w:num w:numId="19">
    <w:abstractNumId w:val="4"/>
  </w:num>
  <w:num w:numId="20">
    <w:abstractNumId w:val="25"/>
  </w:num>
  <w:num w:numId="21">
    <w:abstractNumId w:val="8"/>
  </w:num>
  <w:num w:numId="22">
    <w:abstractNumId w:val="17"/>
  </w:num>
  <w:num w:numId="23">
    <w:abstractNumId w:val="27"/>
  </w:num>
  <w:num w:numId="24">
    <w:abstractNumId w:val="16"/>
  </w:num>
  <w:num w:numId="25">
    <w:abstractNumId w:val="24"/>
  </w:num>
  <w:num w:numId="26">
    <w:abstractNumId w:val="21"/>
  </w:num>
  <w:num w:numId="27">
    <w:abstractNumId w:val="23"/>
  </w:num>
  <w:num w:numId="28">
    <w:abstractNumId w:val="2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A3"/>
    <w:rsid w:val="00036EF9"/>
    <w:rsid w:val="00115ECA"/>
    <w:rsid w:val="001161A7"/>
    <w:rsid w:val="00134B59"/>
    <w:rsid w:val="00152F9F"/>
    <w:rsid w:val="001B1E10"/>
    <w:rsid w:val="001D587E"/>
    <w:rsid w:val="001E7626"/>
    <w:rsid w:val="001F72D6"/>
    <w:rsid w:val="00202C26"/>
    <w:rsid w:val="00223145"/>
    <w:rsid w:val="002408B8"/>
    <w:rsid w:val="00243BB9"/>
    <w:rsid w:val="00267E85"/>
    <w:rsid w:val="0031401C"/>
    <w:rsid w:val="003460D8"/>
    <w:rsid w:val="0035010B"/>
    <w:rsid w:val="003A24E2"/>
    <w:rsid w:val="003B2E82"/>
    <w:rsid w:val="003C0D25"/>
    <w:rsid w:val="004222E3"/>
    <w:rsid w:val="00471D64"/>
    <w:rsid w:val="004A6CF4"/>
    <w:rsid w:val="004D4E09"/>
    <w:rsid w:val="004F61A7"/>
    <w:rsid w:val="0053277C"/>
    <w:rsid w:val="00553307"/>
    <w:rsid w:val="00575673"/>
    <w:rsid w:val="005C52FF"/>
    <w:rsid w:val="005C7B33"/>
    <w:rsid w:val="005F1131"/>
    <w:rsid w:val="006036F5"/>
    <w:rsid w:val="00635000"/>
    <w:rsid w:val="006E44AF"/>
    <w:rsid w:val="00740AAB"/>
    <w:rsid w:val="007668F0"/>
    <w:rsid w:val="007721B1"/>
    <w:rsid w:val="00795D44"/>
    <w:rsid w:val="007A1C0E"/>
    <w:rsid w:val="007A2C7E"/>
    <w:rsid w:val="007B39A6"/>
    <w:rsid w:val="007F489C"/>
    <w:rsid w:val="00847092"/>
    <w:rsid w:val="008B6FF2"/>
    <w:rsid w:val="008D0C10"/>
    <w:rsid w:val="008F41B5"/>
    <w:rsid w:val="00992632"/>
    <w:rsid w:val="009B1F8E"/>
    <w:rsid w:val="009C1745"/>
    <w:rsid w:val="00A07CF6"/>
    <w:rsid w:val="00A15764"/>
    <w:rsid w:val="00A222CA"/>
    <w:rsid w:val="00A46920"/>
    <w:rsid w:val="00A52663"/>
    <w:rsid w:val="00A728BF"/>
    <w:rsid w:val="00AD3679"/>
    <w:rsid w:val="00AE2856"/>
    <w:rsid w:val="00B33BE9"/>
    <w:rsid w:val="00B45618"/>
    <w:rsid w:val="00BA7A63"/>
    <w:rsid w:val="00BC1BDF"/>
    <w:rsid w:val="00BC25F7"/>
    <w:rsid w:val="00BC3B57"/>
    <w:rsid w:val="00C1790D"/>
    <w:rsid w:val="00C520A4"/>
    <w:rsid w:val="00C652A3"/>
    <w:rsid w:val="00C80BED"/>
    <w:rsid w:val="00C9548C"/>
    <w:rsid w:val="00CC5012"/>
    <w:rsid w:val="00CC65AD"/>
    <w:rsid w:val="00D438CA"/>
    <w:rsid w:val="00DA1A96"/>
    <w:rsid w:val="00DC1CFA"/>
    <w:rsid w:val="00E52233"/>
    <w:rsid w:val="00E60C86"/>
    <w:rsid w:val="00EB0E93"/>
    <w:rsid w:val="00EB6930"/>
    <w:rsid w:val="00EC2525"/>
    <w:rsid w:val="00EC25AB"/>
    <w:rsid w:val="00EE0744"/>
    <w:rsid w:val="00F35BDD"/>
    <w:rsid w:val="00F51C37"/>
    <w:rsid w:val="00F65A0A"/>
    <w:rsid w:val="00F93DFF"/>
    <w:rsid w:val="00FA1071"/>
    <w:rsid w:val="00FA381F"/>
    <w:rsid w:val="00FE2183"/>
    <w:rsid w:val="00FF6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2336"/>
  <w15:chartTrackingRefBased/>
  <w15:docId w15:val="{4DF7AA46-6A9F-464B-8463-84FB7D00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10B"/>
    <w:pPr>
      <w:ind w:left="720"/>
      <w:contextualSpacing/>
    </w:pPr>
  </w:style>
  <w:style w:type="paragraph" w:customStyle="1" w:styleId="Default">
    <w:name w:val="Default"/>
    <w:rsid w:val="007B39A6"/>
    <w:pPr>
      <w:autoSpaceDE w:val="0"/>
      <w:autoSpaceDN w:val="0"/>
      <w:adjustRightInd w:val="0"/>
      <w:spacing w:after="0" w:line="240" w:lineRule="auto"/>
    </w:pPr>
    <w:rPr>
      <w:rFonts w:ascii="Arial" w:hAnsi="Arial" w:cs="Arial"/>
      <w:color w:val="000000"/>
      <w:sz w:val="24"/>
      <w:szCs w:val="24"/>
    </w:rPr>
  </w:style>
  <w:style w:type="paragraph" w:customStyle="1" w:styleId="Pa18">
    <w:name w:val="Pa18"/>
    <w:basedOn w:val="Default"/>
    <w:next w:val="Default"/>
    <w:uiPriority w:val="99"/>
    <w:rsid w:val="00B33BE9"/>
    <w:pPr>
      <w:spacing w:line="201" w:lineRule="atLeast"/>
    </w:pPr>
    <w:rPr>
      <w:rFonts w:ascii="Proxima Nova Semibold" w:hAnsi="Proxima Nova Semibold" w:cstheme="minorBidi"/>
      <w:color w:val="auto"/>
    </w:rPr>
  </w:style>
  <w:style w:type="paragraph" w:customStyle="1" w:styleId="Pa12">
    <w:name w:val="Pa12"/>
    <w:basedOn w:val="Default"/>
    <w:next w:val="Default"/>
    <w:uiPriority w:val="99"/>
    <w:rsid w:val="00B33BE9"/>
    <w:pPr>
      <w:spacing w:line="201" w:lineRule="atLeast"/>
    </w:pPr>
    <w:rPr>
      <w:rFonts w:ascii="Proxima Nova Semibold" w:hAnsi="Proxima Nova Semibold" w:cstheme="minorBidi"/>
      <w:color w:val="auto"/>
    </w:rPr>
  </w:style>
  <w:style w:type="character" w:customStyle="1" w:styleId="A9">
    <w:name w:val="A9"/>
    <w:uiPriority w:val="99"/>
    <w:rsid w:val="00B33BE9"/>
    <w:rPr>
      <w:rFonts w:ascii="Proxima Nova" w:hAnsi="Proxima Nova" w:cs="Proxima Nova"/>
      <w:color w:val="000000"/>
      <w:sz w:val="11"/>
      <w:szCs w:val="11"/>
    </w:rPr>
  </w:style>
  <w:style w:type="paragraph" w:styleId="Textodeglobo">
    <w:name w:val="Balloon Text"/>
    <w:basedOn w:val="Normal"/>
    <w:link w:val="TextodegloboCar"/>
    <w:uiPriority w:val="99"/>
    <w:semiHidden/>
    <w:unhideWhenUsed/>
    <w:rsid w:val="005F1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77113">
      <w:bodyDiv w:val="1"/>
      <w:marLeft w:val="0"/>
      <w:marRight w:val="0"/>
      <w:marTop w:val="0"/>
      <w:marBottom w:val="0"/>
      <w:divBdr>
        <w:top w:val="none" w:sz="0" w:space="0" w:color="auto"/>
        <w:left w:val="none" w:sz="0" w:space="0" w:color="auto"/>
        <w:bottom w:val="none" w:sz="0" w:space="0" w:color="auto"/>
        <w:right w:val="none" w:sz="0" w:space="0" w:color="auto"/>
      </w:divBdr>
      <w:divsChild>
        <w:div w:id="1755276122">
          <w:marLeft w:val="720"/>
          <w:marRight w:val="0"/>
          <w:marTop w:val="0"/>
          <w:marBottom w:val="0"/>
          <w:divBdr>
            <w:top w:val="none" w:sz="0" w:space="0" w:color="auto"/>
            <w:left w:val="none" w:sz="0" w:space="0" w:color="auto"/>
            <w:bottom w:val="none" w:sz="0" w:space="0" w:color="auto"/>
            <w:right w:val="none" w:sz="0" w:space="0" w:color="auto"/>
          </w:divBdr>
        </w:div>
      </w:divsChild>
    </w:div>
    <w:div w:id="264532772">
      <w:bodyDiv w:val="1"/>
      <w:marLeft w:val="0"/>
      <w:marRight w:val="0"/>
      <w:marTop w:val="0"/>
      <w:marBottom w:val="0"/>
      <w:divBdr>
        <w:top w:val="none" w:sz="0" w:space="0" w:color="auto"/>
        <w:left w:val="none" w:sz="0" w:space="0" w:color="auto"/>
        <w:bottom w:val="none" w:sz="0" w:space="0" w:color="auto"/>
        <w:right w:val="none" w:sz="0" w:space="0" w:color="auto"/>
      </w:divBdr>
      <w:divsChild>
        <w:div w:id="344330442">
          <w:marLeft w:val="720"/>
          <w:marRight w:val="0"/>
          <w:marTop w:val="0"/>
          <w:marBottom w:val="0"/>
          <w:divBdr>
            <w:top w:val="none" w:sz="0" w:space="0" w:color="auto"/>
            <w:left w:val="none" w:sz="0" w:space="0" w:color="auto"/>
            <w:bottom w:val="none" w:sz="0" w:space="0" w:color="auto"/>
            <w:right w:val="none" w:sz="0" w:space="0" w:color="auto"/>
          </w:divBdr>
        </w:div>
      </w:divsChild>
    </w:div>
    <w:div w:id="282462794">
      <w:bodyDiv w:val="1"/>
      <w:marLeft w:val="0"/>
      <w:marRight w:val="0"/>
      <w:marTop w:val="0"/>
      <w:marBottom w:val="0"/>
      <w:divBdr>
        <w:top w:val="none" w:sz="0" w:space="0" w:color="auto"/>
        <w:left w:val="none" w:sz="0" w:space="0" w:color="auto"/>
        <w:bottom w:val="none" w:sz="0" w:space="0" w:color="auto"/>
        <w:right w:val="none" w:sz="0" w:space="0" w:color="auto"/>
      </w:divBdr>
    </w:div>
    <w:div w:id="377556267">
      <w:bodyDiv w:val="1"/>
      <w:marLeft w:val="0"/>
      <w:marRight w:val="0"/>
      <w:marTop w:val="0"/>
      <w:marBottom w:val="0"/>
      <w:divBdr>
        <w:top w:val="none" w:sz="0" w:space="0" w:color="auto"/>
        <w:left w:val="none" w:sz="0" w:space="0" w:color="auto"/>
        <w:bottom w:val="none" w:sz="0" w:space="0" w:color="auto"/>
        <w:right w:val="none" w:sz="0" w:space="0" w:color="auto"/>
      </w:divBdr>
    </w:div>
    <w:div w:id="395979752">
      <w:bodyDiv w:val="1"/>
      <w:marLeft w:val="0"/>
      <w:marRight w:val="0"/>
      <w:marTop w:val="0"/>
      <w:marBottom w:val="0"/>
      <w:divBdr>
        <w:top w:val="none" w:sz="0" w:space="0" w:color="auto"/>
        <w:left w:val="none" w:sz="0" w:space="0" w:color="auto"/>
        <w:bottom w:val="none" w:sz="0" w:space="0" w:color="auto"/>
        <w:right w:val="none" w:sz="0" w:space="0" w:color="auto"/>
      </w:divBdr>
      <w:divsChild>
        <w:div w:id="1838644710">
          <w:marLeft w:val="720"/>
          <w:marRight w:val="0"/>
          <w:marTop w:val="0"/>
          <w:marBottom w:val="0"/>
          <w:divBdr>
            <w:top w:val="none" w:sz="0" w:space="0" w:color="auto"/>
            <w:left w:val="none" w:sz="0" w:space="0" w:color="auto"/>
            <w:bottom w:val="none" w:sz="0" w:space="0" w:color="auto"/>
            <w:right w:val="none" w:sz="0" w:space="0" w:color="auto"/>
          </w:divBdr>
        </w:div>
      </w:divsChild>
    </w:div>
    <w:div w:id="655645557">
      <w:bodyDiv w:val="1"/>
      <w:marLeft w:val="0"/>
      <w:marRight w:val="0"/>
      <w:marTop w:val="0"/>
      <w:marBottom w:val="0"/>
      <w:divBdr>
        <w:top w:val="none" w:sz="0" w:space="0" w:color="auto"/>
        <w:left w:val="none" w:sz="0" w:space="0" w:color="auto"/>
        <w:bottom w:val="none" w:sz="0" w:space="0" w:color="auto"/>
        <w:right w:val="none" w:sz="0" w:space="0" w:color="auto"/>
      </w:divBdr>
    </w:div>
    <w:div w:id="805784443">
      <w:bodyDiv w:val="1"/>
      <w:marLeft w:val="0"/>
      <w:marRight w:val="0"/>
      <w:marTop w:val="0"/>
      <w:marBottom w:val="0"/>
      <w:divBdr>
        <w:top w:val="none" w:sz="0" w:space="0" w:color="auto"/>
        <w:left w:val="none" w:sz="0" w:space="0" w:color="auto"/>
        <w:bottom w:val="none" w:sz="0" w:space="0" w:color="auto"/>
        <w:right w:val="none" w:sz="0" w:space="0" w:color="auto"/>
      </w:divBdr>
      <w:divsChild>
        <w:div w:id="2036535283">
          <w:marLeft w:val="446"/>
          <w:marRight w:val="0"/>
          <w:marTop w:val="0"/>
          <w:marBottom w:val="0"/>
          <w:divBdr>
            <w:top w:val="none" w:sz="0" w:space="0" w:color="auto"/>
            <w:left w:val="none" w:sz="0" w:space="0" w:color="auto"/>
            <w:bottom w:val="none" w:sz="0" w:space="0" w:color="auto"/>
            <w:right w:val="none" w:sz="0" w:space="0" w:color="auto"/>
          </w:divBdr>
        </w:div>
        <w:div w:id="994334977">
          <w:marLeft w:val="720"/>
          <w:marRight w:val="0"/>
          <w:marTop w:val="0"/>
          <w:marBottom w:val="0"/>
          <w:divBdr>
            <w:top w:val="none" w:sz="0" w:space="0" w:color="auto"/>
            <w:left w:val="none" w:sz="0" w:space="0" w:color="auto"/>
            <w:bottom w:val="none" w:sz="0" w:space="0" w:color="auto"/>
            <w:right w:val="none" w:sz="0" w:space="0" w:color="auto"/>
          </w:divBdr>
        </w:div>
      </w:divsChild>
    </w:div>
    <w:div w:id="824130820">
      <w:bodyDiv w:val="1"/>
      <w:marLeft w:val="0"/>
      <w:marRight w:val="0"/>
      <w:marTop w:val="0"/>
      <w:marBottom w:val="0"/>
      <w:divBdr>
        <w:top w:val="none" w:sz="0" w:space="0" w:color="auto"/>
        <w:left w:val="none" w:sz="0" w:space="0" w:color="auto"/>
        <w:bottom w:val="none" w:sz="0" w:space="0" w:color="auto"/>
        <w:right w:val="none" w:sz="0" w:space="0" w:color="auto"/>
      </w:divBdr>
    </w:div>
    <w:div w:id="969361571">
      <w:bodyDiv w:val="1"/>
      <w:marLeft w:val="0"/>
      <w:marRight w:val="0"/>
      <w:marTop w:val="0"/>
      <w:marBottom w:val="0"/>
      <w:divBdr>
        <w:top w:val="none" w:sz="0" w:space="0" w:color="auto"/>
        <w:left w:val="none" w:sz="0" w:space="0" w:color="auto"/>
        <w:bottom w:val="none" w:sz="0" w:space="0" w:color="auto"/>
        <w:right w:val="none" w:sz="0" w:space="0" w:color="auto"/>
      </w:divBdr>
    </w:div>
    <w:div w:id="1055278198">
      <w:bodyDiv w:val="1"/>
      <w:marLeft w:val="0"/>
      <w:marRight w:val="0"/>
      <w:marTop w:val="0"/>
      <w:marBottom w:val="0"/>
      <w:divBdr>
        <w:top w:val="none" w:sz="0" w:space="0" w:color="auto"/>
        <w:left w:val="none" w:sz="0" w:space="0" w:color="auto"/>
        <w:bottom w:val="none" w:sz="0" w:space="0" w:color="auto"/>
        <w:right w:val="none" w:sz="0" w:space="0" w:color="auto"/>
      </w:divBdr>
    </w:div>
    <w:div w:id="1665235340">
      <w:bodyDiv w:val="1"/>
      <w:marLeft w:val="0"/>
      <w:marRight w:val="0"/>
      <w:marTop w:val="0"/>
      <w:marBottom w:val="0"/>
      <w:divBdr>
        <w:top w:val="none" w:sz="0" w:space="0" w:color="auto"/>
        <w:left w:val="none" w:sz="0" w:space="0" w:color="auto"/>
        <w:bottom w:val="none" w:sz="0" w:space="0" w:color="auto"/>
        <w:right w:val="none" w:sz="0" w:space="0" w:color="auto"/>
      </w:divBdr>
      <w:divsChild>
        <w:div w:id="1984918398">
          <w:marLeft w:val="720"/>
          <w:marRight w:val="0"/>
          <w:marTop w:val="0"/>
          <w:marBottom w:val="0"/>
          <w:divBdr>
            <w:top w:val="none" w:sz="0" w:space="0" w:color="auto"/>
            <w:left w:val="none" w:sz="0" w:space="0" w:color="auto"/>
            <w:bottom w:val="none" w:sz="0" w:space="0" w:color="auto"/>
            <w:right w:val="none" w:sz="0" w:space="0" w:color="auto"/>
          </w:divBdr>
        </w:div>
      </w:divsChild>
    </w:div>
    <w:div w:id="1897084829">
      <w:bodyDiv w:val="1"/>
      <w:marLeft w:val="0"/>
      <w:marRight w:val="0"/>
      <w:marTop w:val="0"/>
      <w:marBottom w:val="0"/>
      <w:divBdr>
        <w:top w:val="none" w:sz="0" w:space="0" w:color="auto"/>
        <w:left w:val="none" w:sz="0" w:space="0" w:color="auto"/>
        <w:bottom w:val="none" w:sz="0" w:space="0" w:color="auto"/>
        <w:right w:val="none" w:sz="0" w:space="0" w:color="auto"/>
      </w:divBdr>
      <w:divsChild>
        <w:div w:id="1755853981">
          <w:marLeft w:val="720"/>
          <w:marRight w:val="0"/>
          <w:marTop w:val="0"/>
          <w:marBottom w:val="0"/>
          <w:divBdr>
            <w:top w:val="none" w:sz="0" w:space="0" w:color="auto"/>
            <w:left w:val="none" w:sz="0" w:space="0" w:color="auto"/>
            <w:bottom w:val="none" w:sz="0" w:space="0" w:color="auto"/>
            <w:right w:val="none" w:sz="0" w:space="0" w:color="auto"/>
          </w:divBdr>
        </w:div>
      </w:divsChild>
    </w:div>
    <w:div w:id="2016691394">
      <w:bodyDiv w:val="1"/>
      <w:marLeft w:val="0"/>
      <w:marRight w:val="0"/>
      <w:marTop w:val="0"/>
      <w:marBottom w:val="0"/>
      <w:divBdr>
        <w:top w:val="none" w:sz="0" w:space="0" w:color="auto"/>
        <w:left w:val="none" w:sz="0" w:space="0" w:color="auto"/>
        <w:bottom w:val="none" w:sz="0" w:space="0" w:color="auto"/>
        <w:right w:val="none" w:sz="0" w:space="0" w:color="auto"/>
      </w:divBdr>
      <w:divsChild>
        <w:div w:id="1847866098">
          <w:marLeft w:val="432"/>
          <w:marRight w:val="0"/>
          <w:marTop w:val="0"/>
          <w:marBottom w:val="0"/>
          <w:divBdr>
            <w:top w:val="none" w:sz="0" w:space="0" w:color="auto"/>
            <w:left w:val="none" w:sz="0" w:space="0" w:color="auto"/>
            <w:bottom w:val="none" w:sz="0" w:space="0" w:color="auto"/>
            <w:right w:val="none" w:sz="0" w:space="0" w:color="auto"/>
          </w:divBdr>
        </w:div>
      </w:divsChild>
    </w:div>
    <w:div w:id="21121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ACN19</b:Tag>
    <b:SourceType>InternetSite</b:SourceType>
    <b:Guid>{255A6DBC-5089-4D75-918E-7284199E381D}</b:Guid>
    <b:Author>
      <b:Author>
        <b:Corporate>ACNUDH 1996-2019</b:Corporate>
      </b:Author>
    </b:Author>
    <b:Title>Naciones Unidas Derechos Humanos Oficina de Alto Comisionado </b:Title>
    <b:Year>2019</b:Year>
    <b:URL>https://www.ohchr.org/SP/HRBodies/CMW/Pages/CMWIntro.aspx</b:URL>
    <b:RefOrder>1</b:RefOrder>
  </b:Source>
</b:Sources>
</file>

<file path=customXml/itemProps1.xml><?xml version="1.0" encoding="utf-8"?>
<ds:datastoreItem xmlns:ds="http://schemas.openxmlformats.org/officeDocument/2006/customXml" ds:itemID="{0951925D-4690-4372-BF12-2B0F7D93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33</Pages>
  <Words>9837</Words>
  <Characters>54108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educacion</dc:creator>
  <cp:keywords/>
  <dc:description/>
  <cp:lastModifiedBy>educacion</cp:lastModifiedBy>
  <cp:revision>76</cp:revision>
  <cp:lastPrinted>2019-10-18T23:42:00Z</cp:lastPrinted>
  <dcterms:created xsi:type="dcterms:W3CDTF">2019-10-18T15:11:00Z</dcterms:created>
  <dcterms:modified xsi:type="dcterms:W3CDTF">2019-10-23T22:04:00Z</dcterms:modified>
</cp:coreProperties>
</file>